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F8501" w14:textId="77777777" w:rsidR="005E72F8" w:rsidRDefault="00D47373" w:rsidP="005E72F8">
      <w:pPr>
        <w:spacing w:after="0" w:line="240" w:lineRule="auto"/>
        <w:rPr>
          <w:rFonts w:eastAsia="Times New Roman" w:cs="Times New Roman"/>
          <w:szCs w:val="24"/>
        </w:rPr>
      </w:pPr>
      <w:r>
        <w:rPr>
          <w:noProof/>
        </w:rPr>
        <w:drawing>
          <wp:inline distT="0" distB="0" distL="0" distR="0" wp14:anchorId="676AE42D" wp14:editId="5719C000">
            <wp:extent cx="5943600" cy="963295"/>
            <wp:effectExtent l="0" t="0" r="0" b="825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963295"/>
                    </a:xfrm>
                    <a:prstGeom prst="rect">
                      <a:avLst/>
                    </a:prstGeom>
                    <a:noFill/>
                  </pic:spPr>
                </pic:pic>
              </a:graphicData>
            </a:graphic>
          </wp:inline>
        </w:drawing>
      </w:r>
    </w:p>
    <w:p w14:paraId="014E7D57" w14:textId="77777777" w:rsidR="009B3F09" w:rsidRDefault="009B3F09">
      <w:pPr>
        <w:spacing w:after="0" w:line="240" w:lineRule="auto"/>
      </w:pPr>
    </w:p>
    <w:p w14:paraId="3B2B1D64" w14:textId="77777777" w:rsidR="009B3F09" w:rsidRDefault="009B3F09">
      <w:pPr>
        <w:spacing w:after="0" w:line="240" w:lineRule="auto"/>
      </w:pPr>
    </w:p>
    <w:p w14:paraId="0013544F" w14:textId="77777777" w:rsidR="009B3F09" w:rsidRDefault="00000000">
      <w:pPr>
        <w:keepNext/>
        <w:spacing w:before="100" w:after="100" w:line="240" w:lineRule="auto"/>
      </w:pPr>
      <w:r>
        <w:rPr>
          <w:rFonts w:eastAsia="Times New Roman"/>
          <w:b/>
          <w:sz w:val="44"/>
        </w:rPr>
        <w:t>General Staff Meeting held on October 5, 2026</w:t>
      </w:r>
    </w:p>
    <w:p w14:paraId="00960483" w14:textId="77777777" w:rsidR="009B3F09" w:rsidRDefault="009B3F09">
      <w:pPr>
        <w:spacing w:after="0" w:line="240" w:lineRule="auto"/>
      </w:pPr>
    </w:p>
    <w:p w14:paraId="1637D6B5" w14:textId="77777777" w:rsidR="009B3F09" w:rsidRDefault="00000000">
      <w:pPr>
        <w:keepNext/>
        <w:spacing w:before="100" w:after="100" w:line="240" w:lineRule="auto"/>
      </w:pPr>
      <w:r>
        <w:rPr>
          <w:rFonts w:eastAsia="Times New Roman"/>
          <w:b/>
          <w:sz w:val="36"/>
        </w:rPr>
        <w:t>Attendees</w:t>
      </w:r>
    </w:p>
    <w:p w14:paraId="46E39553" w14:textId="05E74465" w:rsidR="007573D6" w:rsidRDefault="00265B17" w:rsidP="007573D6">
      <w:pPr>
        <w:spacing w:after="0" w:line="240" w:lineRule="auto"/>
        <w:rPr>
          <w:rFonts w:eastAsia="Times New Roman" w:cs="Times New Roman"/>
          <w:szCs w:val="24"/>
        </w:rPr>
      </w:pPr>
      <w:r>
        <w:rPr>
          <w:rFonts w:eastAsia="Times New Roman" w:cs="Times New Roman"/>
          <w:szCs w:val="24"/>
        </w:rPr>
        <w:t xml:space="preserve">1. </w:t>
      </w:r>
      <w:r w:rsidR="007573D6" w:rsidRPr="007573D6">
        <w:rPr>
          <w:rFonts w:eastAsia="Times New Roman" w:cs="Times New Roman"/>
          <w:szCs w:val="24"/>
        </w:rPr>
        <w:t>George Dennis – Finance Director</w:t>
      </w:r>
      <w:r w:rsidR="007573D6" w:rsidRPr="007573D6">
        <w:rPr>
          <w:rFonts w:eastAsia="Times New Roman" w:cs="Times New Roman"/>
          <w:szCs w:val="24"/>
        </w:rPr>
        <w:br/>
      </w:r>
      <w:r>
        <w:rPr>
          <w:rFonts w:eastAsia="Times New Roman" w:cs="Times New Roman"/>
          <w:szCs w:val="24"/>
        </w:rPr>
        <w:t xml:space="preserve">2. </w:t>
      </w:r>
      <w:r w:rsidR="007573D6" w:rsidRPr="007573D6">
        <w:rPr>
          <w:rFonts w:eastAsia="Times New Roman" w:cs="Times New Roman"/>
          <w:szCs w:val="24"/>
        </w:rPr>
        <w:t>Saba Cephas – Admin Manager</w:t>
      </w:r>
      <w:r w:rsidR="007573D6" w:rsidRPr="007573D6">
        <w:rPr>
          <w:rFonts w:eastAsia="Times New Roman" w:cs="Times New Roman"/>
          <w:szCs w:val="24"/>
        </w:rPr>
        <w:br/>
      </w:r>
      <w:r>
        <w:rPr>
          <w:rFonts w:eastAsia="Times New Roman" w:cs="Times New Roman"/>
          <w:szCs w:val="24"/>
        </w:rPr>
        <w:t xml:space="preserve">3. </w:t>
      </w:r>
      <w:r w:rsidR="007573D6" w:rsidRPr="007573D6">
        <w:rPr>
          <w:rFonts w:eastAsia="Times New Roman" w:cs="Times New Roman"/>
          <w:szCs w:val="24"/>
        </w:rPr>
        <w:t>Christine Humaru – Communications Officer</w:t>
      </w:r>
      <w:r w:rsidR="007573D6" w:rsidRPr="007573D6">
        <w:rPr>
          <w:rFonts w:eastAsia="Times New Roman" w:cs="Times New Roman"/>
          <w:szCs w:val="24"/>
        </w:rPr>
        <w:br/>
      </w:r>
      <w:r>
        <w:rPr>
          <w:rFonts w:eastAsia="Times New Roman" w:cs="Times New Roman"/>
          <w:szCs w:val="24"/>
        </w:rPr>
        <w:t xml:space="preserve">4. </w:t>
      </w:r>
      <w:r w:rsidR="007573D6" w:rsidRPr="007573D6">
        <w:rPr>
          <w:rFonts w:eastAsia="Times New Roman" w:cs="Times New Roman"/>
          <w:szCs w:val="24"/>
        </w:rPr>
        <w:t>Emmanuel K. White – Admin Assistant</w:t>
      </w:r>
      <w:r w:rsidR="007573D6" w:rsidRPr="007573D6">
        <w:rPr>
          <w:rFonts w:eastAsia="Times New Roman" w:cs="Times New Roman"/>
          <w:szCs w:val="24"/>
        </w:rPr>
        <w:br/>
      </w:r>
      <w:r>
        <w:rPr>
          <w:rFonts w:eastAsia="Times New Roman" w:cs="Times New Roman"/>
          <w:szCs w:val="24"/>
        </w:rPr>
        <w:t xml:space="preserve">5. </w:t>
      </w:r>
      <w:r w:rsidR="007573D6" w:rsidRPr="007573D6">
        <w:rPr>
          <w:rFonts w:eastAsia="Times New Roman" w:cs="Times New Roman"/>
          <w:szCs w:val="24"/>
        </w:rPr>
        <w:t>Francis Kettor – Procurement Officer</w:t>
      </w:r>
      <w:r w:rsidR="007573D6" w:rsidRPr="007573D6">
        <w:rPr>
          <w:rFonts w:eastAsia="Times New Roman" w:cs="Times New Roman"/>
          <w:szCs w:val="24"/>
        </w:rPr>
        <w:br/>
      </w:r>
      <w:r>
        <w:rPr>
          <w:rFonts w:eastAsia="Times New Roman" w:cs="Times New Roman"/>
          <w:szCs w:val="24"/>
        </w:rPr>
        <w:t xml:space="preserve">6. </w:t>
      </w:r>
      <w:r w:rsidR="007573D6" w:rsidRPr="007573D6">
        <w:rPr>
          <w:rFonts w:eastAsia="Times New Roman" w:cs="Times New Roman"/>
          <w:szCs w:val="24"/>
        </w:rPr>
        <w:t>J. Elijah Kai – Industrial Analyst</w:t>
      </w:r>
      <w:r w:rsidR="007573D6" w:rsidRPr="007573D6">
        <w:rPr>
          <w:rFonts w:eastAsia="Times New Roman" w:cs="Times New Roman"/>
          <w:szCs w:val="24"/>
        </w:rPr>
        <w:br/>
      </w:r>
      <w:r>
        <w:rPr>
          <w:rFonts w:eastAsia="Times New Roman" w:cs="Times New Roman"/>
          <w:szCs w:val="24"/>
        </w:rPr>
        <w:t xml:space="preserve">7. </w:t>
      </w:r>
      <w:r w:rsidR="007573D6" w:rsidRPr="007573D6">
        <w:rPr>
          <w:rFonts w:eastAsia="Times New Roman" w:cs="Times New Roman"/>
          <w:szCs w:val="24"/>
        </w:rPr>
        <w:t>Alphonso G. G</w:t>
      </w:r>
      <w:proofErr w:type="spellStart"/>
      <w:r w:rsidR="007573D6" w:rsidRPr="007573D6">
        <w:rPr>
          <w:rFonts w:eastAsia="Times New Roman" w:cs="Times New Roman"/>
          <w:szCs w:val="24"/>
        </w:rPr>
        <w:t>aryeazon</w:t>
      </w:r>
      <w:proofErr w:type="spellEnd"/>
      <w:r w:rsidR="007573D6" w:rsidRPr="007573D6">
        <w:rPr>
          <w:rFonts w:eastAsia="Times New Roman" w:cs="Times New Roman"/>
          <w:szCs w:val="24"/>
        </w:rPr>
        <w:t xml:space="preserve"> – Industrial Analyst</w:t>
      </w:r>
      <w:r w:rsidR="007573D6" w:rsidRPr="007573D6">
        <w:rPr>
          <w:rFonts w:eastAsia="Times New Roman" w:cs="Times New Roman"/>
          <w:szCs w:val="24"/>
        </w:rPr>
        <w:br/>
      </w:r>
      <w:r>
        <w:rPr>
          <w:rFonts w:eastAsia="Times New Roman" w:cs="Times New Roman"/>
          <w:szCs w:val="24"/>
        </w:rPr>
        <w:t xml:space="preserve">8. </w:t>
      </w:r>
      <w:r w:rsidR="007573D6" w:rsidRPr="007573D6">
        <w:rPr>
          <w:rFonts w:eastAsia="Times New Roman" w:cs="Times New Roman"/>
          <w:szCs w:val="24"/>
        </w:rPr>
        <w:t>Kevin W. Benson – Communications Assistant</w:t>
      </w:r>
      <w:r w:rsidR="007573D6" w:rsidRPr="007573D6">
        <w:rPr>
          <w:rFonts w:eastAsia="Times New Roman" w:cs="Times New Roman"/>
          <w:szCs w:val="24"/>
        </w:rPr>
        <w:br/>
      </w:r>
      <w:r>
        <w:rPr>
          <w:rFonts w:eastAsia="Times New Roman" w:cs="Times New Roman"/>
          <w:szCs w:val="24"/>
        </w:rPr>
        <w:t xml:space="preserve">9. </w:t>
      </w:r>
      <w:r w:rsidR="007573D6" w:rsidRPr="007573D6">
        <w:rPr>
          <w:rFonts w:eastAsia="Times New Roman" w:cs="Times New Roman"/>
          <w:szCs w:val="24"/>
        </w:rPr>
        <w:t>Cynthia G. Freeman – Procurement Intern</w:t>
      </w:r>
      <w:r w:rsidR="007573D6" w:rsidRPr="007573D6">
        <w:rPr>
          <w:rFonts w:eastAsia="Times New Roman" w:cs="Times New Roman"/>
          <w:szCs w:val="24"/>
        </w:rPr>
        <w:br/>
      </w:r>
      <w:r>
        <w:rPr>
          <w:rFonts w:eastAsia="Times New Roman" w:cs="Times New Roman"/>
          <w:szCs w:val="24"/>
        </w:rPr>
        <w:t>10.</w:t>
      </w:r>
      <w:r w:rsidR="007573D6" w:rsidRPr="007573D6">
        <w:rPr>
          <w:rFonts w:eastAsia="Times New Roman" w:cs="Times New Roman"/>
          <w:szCs w:val="24"/>
        </w:rPr>
        <w:t>Catherine Leon – Admin Intern</w:t>
      </w:r>
    </w:p>
    <w:p w14:paraId="145F9A78" w14:textId="1DDC4F95" w:rsidR="007573D6" w:rsidRPr="007573D6" w:rsidRDefault="00265B17" w:rsidP="007573D6">
      <w:pPr>
        <w:spacing w:after="0" w:line="240" w:lineRule="auto"/>
        <w:rPr>
          <w:rFonts w:eastAsia="Times New Roman" w:cs="Times New Roman"/>
          <w:szCs w:val="24"/>
        </w:rPr>
      </w:pPr>
      <w:r>
        <w:rPr>
          <w:rFonts w:eastAsia="Times New Roman" w:cs="Times New Roman"/>
          <w:szCs w:val="24"/>
        </w:rPr>
        <w:t>11.</w:t>
      </w:r>
      <w:r w:rsidR="007573D6">
        <w:rPr>
          <w:rFonts w:eastAsia="Times New Roman" w:cs="Times New Roman"/>
          <w:szCs w:val="24"/>
        </w:rPr>
        <w:t xml:space="preserve">Trinity T. Tarr – Intern </w:t>
      </w:r>
      <w:r w:rsidR="007573D6" w:rsidRPr="007573D6">
        <w:rPr>
          <w:rFonts w:eastAsia="Times New Roman" w:cs="Times New Roman"/>
          <w:szCs w:val="24"/>
        </w:rPr>
        <w:br/>
      </w:r>
      <w:r>
        <w:rPr>
          <w:rFonts w:eastAsia="Times New Roman" w:cs="Times New Roman"/>
          <w:szCs w:val="24"/>
        </w:rPr>
        <w:t>12.</w:t>
      </w:r>
      <w:r w:rsidRPr="007573D6">
        <w:rPr>
          <w:rFonts w:eastAsia="Times New Roman" w:cs="Times New Roman"/>
          <w:szCs w:val="24"/>
        </w:rPr>
        <w:t xml:space="preserve"> A.</w:t>
      </w:r>
      <w:r w:rsidR="007573D6" w:rsidRPr="007573D6">
        <w:rPr>
          <w:rFonts w:eastAsia="Times New Roman" w:cs="Times New Roman"/>
          <w:szCs w:val="24"/>
        </w:rPr>
        <w:t xml:space="preserve"> Benedict S. </w:t>
      </w:r>
      <w:proofErr w:type="spellStart"/>
      <w:r w:rsidR="007573D6" w:rsidRPr="007573D6">
        <w:rPr>
          <w:rFonts w:eastAsia="Times New Roman" w:cs="Times New Roman"/>
          <w:szCs w:val="24"/>
        </w:rPr>
        <w:t>Wokpeh</w:t>
      </w:r>
      <w:proofErr w:type="spellEnd"/>
      <w:r w:rsidR="007573D6" w:rsidRPr="007573D6">
        <w:rPr>
          <w:rFonts w:eastAsia="Times New Roman" w:cs="Times New Roman"/>
          <w:szCs w:val="24"/>
        </w:rPr>
        <w:t xml:space="preserve"> – Dispatcher</w:t>
      </w:r>
      <w:r w:rsidR="007573D6" w:rsidRPr="007573D6">
        <w:rPr>
          <w:rFonts w:eastAsia="Times New Roman" w:cs="Times New Roman"/>
          <w:szCs w:val="24"/>
        </w:rPr>
        <w:br/>
      </w:r>
      <w:r>
        <w:rPr>
          <w:rFonts w:eastAsia="Times New Roman" w:cs="Times New Roman"/>
          <w:szCs w:val="24"/>
        </w:rPr>
        <w:t>13.</w:t>
      </w:r>
      <w:r w:rsidR="007573D6" w:rsidRPr="007573D6">
        <w:rPr>
          <w:rFonts w:eastAsia="Times New Roman" w:cs="Times New Roman"/>
          <w:szCs w:val="24"/>
        </w:rPr>
        <w:t>Reuben F. Freeman – Head Driver</w:t>
      </w:r>
    </w:p>
    <w:p w14:paraId="773498F6" w14:textId="15F28832" w:rsidR="009B3F09" w:rsidRDefault="009B3F09">
      <w:pPr>
        <w:spacing w:before="100" w:after="100" w:line="240" w:lineRule="auto"/>
      </w:pPr>
    </w:p>
    <w:p w14:paraId="37DD1B01" w14:textId="77777777" w:rsidR="009B3F09" w:rsidRDefault="009B3F09">
      <w:pPr>
        <w:spacing w:after="0" w:line="240" w:lineRule="auto"/>
      </w:pPr>
    </w:p>
    <w:p w14:paraId="3861BA5F" w14:textId="77777777" w:rsidR="009B3F09" w:rsidRDefault="00000000">
      <w:pPr>
        <w:keepNext/>
        <w:spacing w:before="100" w:after="100" w:line="240" w:lineRule="auto"/>
      </w:pPr>
      <w:r>
        <w:rPr>
          <w:rFonts w:eastAsia="Times New Roman"/>
          <w:b/>
        </w:rPr>
        <w:t>Official Travel</w:t>
      </w:r>
    </w:p>
    <w:p w14:paraId="1837B385" w14:textId="5089F268" w:rsidR="009B3F09" w:rsidRDefault="00265B17" w:rsidP="00265B17">
      <w:pPr>
        <w:spacing w:before="100" w:after="100" w:line="240" w:lineRule="auto"/>
      </w:pPr>
      <w:r>
        <w:rPr>
          <w:rFonts w:eastAsia="Times New Roman"/>
        </w:rPr>
        <w:t>1.</w:t>
      </w:r>
      <w:r w:rsidR="00000000" w:rsidRPr="00265B17">
        <w:rPr>
          <w:rFonts w:eastAsia="Times New Roman"/>
        </w:rPr>
        <w:t>Jeffery N. Yates – Head of Secretariat</w:t>
      </w:r>
      <w:r w:rsidR="00000000" w:rsidRPr="00265B17">
        <w:rPr>
          <w:rFonts w:eastAsia="Times New Roman"/>
        </w:rPr>
        <w:br/>
      </w:r>
      <w:r>
        <w:rPr>
          <w:rFonts w:eastAsia="Times New Roman"/>
        </w:rPr>
        <w:t>2.</w:t>
      </w:r>
      <w:r w:rsidR="00000000" w:rsidRPr="00265B17">
        <w:rPr>
          <w:rFonts w:eastAsia="Times New Roman"/>
        </w:rPr>
        <w:t>Zaza</w:t>
      </w:r>
      <w:r w:rsidR="000E2CF6" w:rsidRPr="00265B17">
        <w:rPr>
          <w:rFonts w:eastAsia="Times New Roman"/>
        </w:rPr>
        <w:t xml:space="preserve"> Y. </w:t>
      </w:r>
      <w:proofErr w:type="spellStart"/>
      <w:r w:rsidR="000E2CF6" w:rsidRPr="00265B17">
        <w:rPr>
          <w:rFonts w:eastAsia="Times New Roman"/>
        </w:rPr>
        <w:t>Quaqua</w:t>
      </w:r>
      <w:proofErr w:type="spellEnd"/>
      <w:r w:rsidR="000E2CF6" w:rsidRPr="00265B17">
        <w:rPr>
          <w:rFonts w:eastAsia="Times New Roman"/>
        </w:rPr>
        <w:t xml:space="preserve"> – Deputy Head of Secretariat</w:t>
      </w:r>
      <w:r w:rsidR="00000000" w:rsidRPr="00265B17">
        <w:rPr>
          <w:rFonts w:eastAsia="Times New Roman"/>
        </w:rPr>
        <w:br/>
      </w:r>
      <w:r>
        <w:rPr>
          <w:rFonts w:eastAsia="Times New Roman"/>
        </w:rPr>
        <w:t>3.</w:t>
      </w:r>
      <w:r w:rsidR="00000000" w:rsidRPr="00265B17">
        <w:rPr>
          <w:rFonts w:eastAsia="Times New Roman"/>
        </w:rPr>
        <w:t>McDonald S. Kerl Sr. – Technical Officer</w:t>
      </w:r>
    </w:p>
    <w:p w14:paraId="2BEEA319" w14:textId="77777777" w:rsidR="009B3F09" w:rsidRDefault="00000000">
      <w:pPr>
        <w:spacing w:before="100" w:after="100" w:line="240" w:lineRule="auto"/>
      </w:pPr>
      <w:r>
        <w:rPr>
          <w:rFonts w:eastAsia="Times New Roman"/>
        </w:rPr>
        <w:t>The above-listed staff were away in Brussels attending the EITI Global Conference.</w:t>
      </w:r>
    </w:p>
    <w:p w14:paraId="7CF3CF3E" w14:textId="77777777" w:rsidR="009B3F09" w:rsidRDefault="009B3F09">
      <w:pPr>
        <w:spacing w:after="0" w:line="240" w:lineRule="auto"/>
      </w:pPr>
    </w:p>
    <w:p w14:paraId="30628392" w14:textId="77777777" w:rsidR="009B3F09" w:rsidRDefault="00000000">
      <w:pPr>
        <w:keepNext/>
        <w:spacing w:before="100" w:after="100" w:line="240" w:lineRule="auto"/>
      </w:pPr>
      <w:r>
        <w:rPr>
          <w:rFonts w:eastAsia="Times New Roman"/>
          <w:b/>
        </w:rPr>
        <w:t>Opening Remarks</w:t>
      </w:r>
    </w:p>
    <w:p w14:paraId="0227D9F2" w14:textId="0F087734" w:rsidR="009B3F09" w:rsidRDefault="00000000" w:rsidP="000E2CF6">
      <w:pPr>
        <w:spacing w:before="100" w:after="100" w:line="240" w:lineRule="auto"/>
      </w:pPr>
      <w:r>
        <w:rPr>
          <w:rFonts w:eastAsia="Times New Roman"/>
        </w:rPr>
        <w:t>The meeting commenced with a review of ongoing assignments and follow-up activities across the Secretariat. Staff provided updates on field activities, procurement matters, administrative operations, communications, and internal controls</w:t>
      </w:r>
      <w:r w:rsidR="000E2CF6">
        <w:rPr>
          <w:rFonts w:eastAsia="Times New Roman"/>
        </w:rPr>
        <w:t xml:space="preserve">. The meeting was chaired by the Officer in Charge (OIC) Mr. George N. Dennis. </w:t>
      </w:r>
    </w:p>
    <w:p w14:paraId="4DE0B889" w14:textId="77777777" w:rsidR="009B3F09" w:rsidRDefault="00000000">
      <w:pPr>
        <w:keepNext/>
        <w:spacing w:before="100" w:after="100" w:line="240" w:lineRule="auto"/>
      </w:pPr>
      <w:r>
        <w:rPr>
          <w:rFonts w:eastAsia="Times New Roman"/>
          <w:b/>
        </w:rPr>
        <w:t>Field Follow-up and Reporting</w:t>
      </w:r>
    </w:p>
    <w:p w14:paraId="41142C46" w14:textId="0FFE0206" w:rsidR="009B3F09" w:rsidRDefault="00000000">
      <w:pPr>
        <w:spacing w:before="100" w:after="100" w:line="240" w:lineRule="auto"/>
      </w:pPr>
      <w:r>
        <w:rPr>
          <w:rFonts w:eastAsia="Times New Roman"/>
        </w:rPr>
        <w:t>The meeting received an update on recent field visits and the status of reports from institutions visited</w:t>
      </w:r>
      <w:r w:rsidR="000E2CF6">
        <w:rPr>
          <w:rFonts w:eastAsia="Times New Roman"/>
        </w:rPr>
        <w:t xml:space="preserve"> by the technical team. </w:t>
      </w:r>
      <w:r>
        <w:rPr>
          <w:rFonts w:eastAsia="Times New Roman"/>
        </w:rPr>
        <w:t xml:space="preserve"> It was reported that </w:t>
      </w:r>
      <w:proofErr w:type="spellStart"/>
      <w:r w:rsidR="000E2CF6">
        <w:rPr>
          <w:rFonts w:eastAsia="Times New Roman"/>
        </w:rPr>
        <w:t>Nocal</w:t>
      </w:r>
      <w:proofErr w:type="spellEnd"/>
      <w:r>
        <w:rPr>
          <w:rFonts w:eastAsia="Times New Roman"/>
        </w:rPr>
        <w:t xml:space="preserve"> had submitted its report, while follow-</w:t>
      </w:r>
      <w:r>
        <w:rPr>
          <w:rFonts w:eastAsia="Times New Roman"/>
        </w:rPr>
        <w:lastRenderedPageBreak/>
        <w:t>up on other outstanding reports and activities was continuing.</w:t>
      </w:r>
      <w:r w:rsidR="000E2CF6">
        <w:rPr>
          <w:rFonts w:eastAsia="Times New Roman"/>
        </w:rPr>
        <w:t xml:space="preserve"> Amongst those other places visited by the technical team last week were West Water, Tree and Trade, Bio Chico, EPA and NDC.</w:t>
      </w:r>
    </w:p>
    <w:p w14:paraId="3DF3555E" w14:textId="5F3C9D20" w:rsidR="009B3F09" w:rsidRDefault="00000000">
      <w:pPr>
        <w:spacing w:before="100" w:after="100" w:line="240" w:lineRule="auto"/>
      </w:pPr>
      <w:r>
        <w:rPr>
          <w:rFonts w:eastAsia="Times New Roman"/>
        </w:rPr>
        <w:t>The team noted that one or two additional field follow-up visits may still be required</w:t>
      </w:r>
      <w:r w:rsidR="000E2CF6">
        <w:rPr>
          <w:rFonts w:eastAsia="Times New Roman"/>
        </w:rPr>
        <w:t xml:space="preserve"> this week. </w:t>
      </w:r>
    </w:p>
    <w:p w14:paraId="3B1ECC1E" w14:textId="77777777" w:rsidR="009B3F09" w:rsidRDefault="009B3F09">
      <w:pPr>
        <w:spacing w:after="0" w:line="240" w:lineRule="auto"/>
      </w:pPr>
    </w:p>
    <w:p w14:paraId="278973FD" w14:textId="77777777" w:rsidR="009B3F09" w:rsidRDefault="00000000">
      <w:pPr>
        <w:keepNext/>
        <w:spacing w:before="100" w:after="100" w:line="240" w:lineRule="auto"/>
      </w:pPr>
      <w:r>
        <w:rPr>
          <w:rFonts w:eastAsia="Times New Roman"/>
          <w:b/>
        </w:rPr>
        <w:t>Procurement Plan and Vehicle Acquisition</w:t>
      </w:r>
    </w:p>
    <w:p w14:paraId="5F3389A0" w14:textId="77777777" w:rsidR="009B3F09" w:rsidRDefault="00000000">
      <w:pPr>
        <w:spacing w:before="100" w:after="100" w:line="240" w:lineRule="auto"/>
      </w:pPr>
      <w:r>
        <w:rPr>
          <w:rFonts w:eastAsia="Times New Roman"/>
        </w:rPr>
        <w:t>The meeting reviewed an inconsistency in the approved procurement plan relating to the acquisition of vehicles. The original plan reflected one vehicle under a US$45,000 allocation; however, implementation planning subsequently shifted to the acquisition of two vehicles.</w:t>
      </w:r>
    </w:p>
    <w:p w14:paraId="57339B5C" w14:textId="77777777" w:rsidR="009B3F09" w:rsidRDefault="00000000">
      <w:pPr>
        <w:spacing w:before="100" w:after="100" w:line="240" w:lineRule="auto"/>
      </w:pPr>
      <w:r>
        <w:rPr>
          <w:rFonts w:eastAsia="Times New Roman"/>
        </w:rPr>
        <w:t>It was further noted that there was a discrepancy between the procurement method initially discussed and the method reflected in the approved plan, with Restricted Bidding and National Competitive Bidding (NCB) both referenced during the process.</w:t>
      </w:r>
    </w:p>
    <w:p w14:paraId="71DC0943" w14:textId="7A013BB6" w:rsidR="009B3F09" w:rsidRDefault="00626F3B">
      <w:pPr>
        <w:spacing w:before="100" w:after="100" w:line="240" w:lineRule="auto"/>
      </w:pPr>
      <w:r>
        <w:rPr>
          <w:rFonts w:eastAsia="Times New Roman"/>
        </w:rPr>
        <w:t xml:space="preserve">The </w:t>
      </w:r>
      <w:r w:rsidR="000E2CF6">
        <w:rPr>
          <w:rFonts w:eastAsia="Times New Roman"/>
        </w:rPr>
        <w:t>discrepancy has</w:t>
      </w:r>
      <w:r>
        <w:rPr>
          <w:rFonts w:eastAsia="Times New Roman"/>
        </w:rPr>
        <w:t xml:space="preserve"> been</w:t>
      </w:r>
      <w:r w:rsidR="000E2CF6">
        <w:rPr>
          <w:rFonts w:eastAsia="Times New Roman"/>
        </w:rPr>
        <w:t xml:space="preserve"> identified,</w:t>
      </w:r>
      <w:r>
        <w:rPr>
          <w:rFonts w:eastAsia="Times New Roman"/>
        </w:rPr>
        <w:t xml:space="preserve"> and follow-up is to be made with the PPCC office to upgrade and approve the final plan. </w:t>
      </w:r>
    </w:p>
    <w:p w14:paraId="215C3E50" w14:textId="77777777" w:rsidR="009B3F09" w:rsidRDefault="009B3F09">
      <w:pPr>
        <w:spacing w:after="0" w:line="240" w:lineRule="auto"/>
      </w:pPr>
    </w:p>
    <w:p w14:paraId="6ACF36FC" w14:textId="77777777" w:rsidR="009B3F09" w:rsidRDefault="00000000">
      <w:pPr>
        <w:keepNext/>
        <w:spacing w:before="100" w:after="100" w:line="240" w:lineRule="auto"/>
      </w:pPr>
      <w:r>
        <w:rPr>
          <w:rFonts w:eastAsia="Times New Roman"/>
          <w:b/>
        </w:rPr>
        <w:t>HR Software Service Agreement and Onboarding</w:t>
      </w:r>
    </w:p>
    <w:p w14:paraId="2A7D5D08" w14:textId="77777777" w:rsidR="009B3F09" w:rsidRDefault="00000000">
      <w:pPr>
        <w:spacing w:before="100" w:after="100" w:line="240" w:lineRule="auto"/>
      </w:pPr>
      <w:r>
        <w:rPr>
          <w:rFonts w:eastAsia="Times New Roman"/>
        </w:rPr>
        <w:t>The meeting reviewed outstanding concerns regarding the proposed HR software Service Level Agreement (SLA). Particular attention was drawn to the annual package, credit limitations, additional credit charges, and the terms for onboarding and staff training.</w:t>
      </w:r>
    </w:p>
    <w:p w14:paraId="2666BC92" w14:textId="77777777" w:rsidR="009B3F09" w:rsidRDefault="00000000">
      <w:pPr>
        <w:spacing w:before="100" w:after="100" w:line="240" w:lineRule="auto"/>
      </w:pPr>
      <w:r>
        <w:rPr>
          <w:rFonts w:eastAsia="Times New Roman"/>
        </w:rPr>
        <w:t>The meeting also noted conflicting training charges reflected in the documentation, with amounts of US$3,000 and US$1,000 referenced. The vendor representative, Moses, had not yet provided satisfactory clarification on the outstanding issues.</w:t>
      </w:r>
    </w:p>
    <w:p w14:paraId="4E5CFD83" w14:textId="77777777" w:rsidR="009B3F09" w:rsidRDefault="00000000">
      <w:pPr>
        <w:spacing w:before="100" w:after="100" w:line="240" w:lineRule="auto"/>
      </w:pPr>
      <w:r>
        <w:rPr>
          <w:rFonts w:eastAsia="Times New Roman"/>
        </w:rPr>
        <w:t>Management directed that the terms of the agreement be clarified in writing, including annual credit allocation, additional credit charges, training costs, and onboarding arrangements, before payment is finalized or implementation proceeds.</w:t>
      </w:r>
    </w:p>
    <w:p w14:paraId="60766793" w14:textId="77777777" w:rsidR="009B3F09" w:rsidRDefault="009B3F09">
      <w:pPr>
        <w:spacing w:after="0" w:line="240" w:lineRule="auto"/>
      </w:pPr>
    </w:p>
    <w:p w14:paraId="39705C34" w14:textId="77777777" w:rsidR="009B3F09" w:rsidRDefault="00000000">
      <w:pPr>
        <w:keepNext/>
        <w:spacing w:before="100" w:after="100" w:line="240" w:lineRule="auto"/>
      </w:pPr>
      <w:r>
        <w:rPr>
          <w:rFonts w:eastAsia="Times New Roman"/>
          <w:b/>
        </w:rPr>
        <w:t>Generator Repair and Approval Procedures</w:t>
      </w:r>
    </w:p>
    <w:p w14:paraId="268DFCA7" w14:textId="491EB77F" w:rsidR="009B3F09" w:rsidRDefault="00000000">
      <w:pPr>
        <w:spacing w:before="100" w:after="100" w:line="240" w:lineRule="auto"/>
      </w:pPr>
      <w:r>
        <w:rPr>
          <w:rFonts w:eastAsia="Times New Roman"/>
        </w:rPr>
        <w:t xml:space="preserve">The meeting reviewed the recently completed generator repair and discussed the approval process followed prior to commencement of the work. </w:t>
      </w:r>
      <w:r w:rsidR="001050A9">
        <w:rPr>
          <w:rFonts w:eastAsia="Times New Roman"/>
        </w:rPr>
        <w:t xml:space="preserve"> It was established that the Procurement department did not seek approval from the Deputy or HOS about the final analysis and contract award to vendor. </w:t>
      </w:r>
      <w:r>
        <w:rPr>
          <w:rFonts w:eastAsia="Times New Roman"/>
        </w:rPr>
        <w:t>The discussion established that the principal concern was procedural, particularly the need for the final quotation and required management approval to be confirmed before repair work is authorized.</w:t>
      </w:r>
    </w:p>
    <w:p w14:paraId="30224A44" w14:textId="1C5FDC97" w:rsidR="009B3F09" w:rsidRDefault="001050A9">
      <w:pPr>
        <w:spacing w:before="100" w:after="100" w:line="240" w:lineRule="auto"/>
      </w:pPr>
      <w:r>
        <w:rPr>
          <w:rFonts w:eastAsia="Times New Roman"/>
        </w:rPr>
        <w:t>It was emphasized that future repair and maintenance activities must follow the established procurement and approval chain, with all supporting documentation properly maintained. The matter was treated as a lesson for strengthening internal controls and avoiding similar procedural gaps.</w:t>
      </w:r>
    </w:p>
    <w:p w14:paraId="2E87E400" w14:textId="77777777" w:rsidR="009B3F09" w:rsidRDefault="009B3F09">
      <w:pPr>
        <w:spacing w:after="0" w:line="240" w:lineRule="auto"/>
      </w:pPr>
    </w:p>
    <w:p w14:paraId="2E42B0EA" w14:textId="77777777" w:rsidR="009B3F09" w:rsidRDefault="00000000">
      <w:pPr>
        <w:keepNext/>
        <w:spacing w:before="100" w:after="100" w:line="240" w:lineRule="auto"/>
      </w:pPr>
      <w:r>
        <w:rPr>
          <w:rFonts w:eastAsia="Times New Roman"/>
          <w:b/>
        </w:rPr>
        <w:t>Communications and MFGAP Event Coordination</w:t>
      </w:r>
    </w:p>
    <w:p w14:paraId="4F89BD79" w14:textId="77777777" w:rsidR="009B3F09" w:rsidRDefault="00000000">
      <w:pPr>
        <w:spacing w:before="100" w:after="100" w:line="240" w:lineRule="auto"/>
      </w:pPr>
      <w:r>
        <w:rPr>
          <w:rFonts w:eastAsia="Times New Roman"/>
        </w:rPr>
        <w:t xml:space="preserve">The Communications Unit provided an update on ongoing activities and raised the arrangements for an upcoming engagement associated with MFGAP. It was clarified that MFGAP is expected </w:t>
      </w:r>
      <w:r>
        <w:rPr>
          <w:rFonts w:eastAsia="Times New Roman"/>
        </w:rPr>
        <w:lastRenderedPageBreak/>
        <w:t>to provide financial support for the activity, while LEITI will identify the journalist required for the engagement.</w:t>
      </w:r>
    </w:p>
    <w:p w14:paraId="7236BB32" w14:textId="794B8157" w:rsidR="009B3F09" w:rsidRDefault="00000000">
      <w:pPr>
        <w:spacing w:before="100" w:after="100" w:line="240" w:lineRule="auto"/>
      </w:pPr>
      <w:r>
        <w:rPr>
          <w:rFonts w:eastAsia="Times New Roman"/>
        </w:rPr>
        <w:t xml:space="preserve">The </w:t>
      </w:r>
      <w:r w:rsidR="001050A9">
        <w:rPr>
          <w:rFonts w:eastAsia="Times New Roman"/>
        </w:rPr>
        <w:t xml:space="preserve">Communications </w:t>
      </w:r>
      <w:r>
        <w:rPr>
          <w:rFonts w:eastAsia="Times New Roman"/>
        </w:rPr>
        <w:t xml:space="preserve">team was advised to coordinate with </w:t>
      </w:r>
      <w:r w:rsidR="001050A9">
        <w:rPr>
          <w:rFonts w:eastAsia="Times New Roman"/>
        </w:rPr>
        <w:t xml:space="preserve">HOS </w:t>
      </w:r>
      <w:r>
        <w:rPr>
          <w:rFonts w:eastAsia="Times New Roman"/>
        </w:rPr>
        <w:t>where necessary, to confirm the journalist and related sponsorship arrangements.</w:t>
      </w:r>
    </w:p>
    <w:p w14:paraId="38B8711D" w14:textId="77777777" w:rsidR="009B3F09" w:rsidRDefault="009B3F09">
      <w:pPr>
        <w:spacing w:after="0" w:line="240" w:lineRule="auto"/>
      </w:pPr>
    </w:p>
    <w:p w14:paraId="16D83A6F" w14:textId="77777777" w:rsidR="009B3F09" w:rsidRDefault="00000000">
      <w:pPr>
        <w:keepNext/>
        <w:spacing w:before="100" w:after="100" w:line="240" w:lineRule="auto"/>
      </w:pPr>
      <w:r>
        <w:rPr>
          <w:rFonts w:eastAsia="Times New Roman"/>
          <w:b/>
        </w:rPr>
        <w:t>MSG Retreat Venue Follow-up</w:t>
      </w:r>
    </w:p>
    <w:p w14:paraId="00466016" w14:textId="2F5072FF" w:rsidR="009B3F09" w:rsidRDefault="00000000">
      <w:pPr>
        <w:spacing w:before="100" w:after="100" w:line="240" w:lineRule="auto"/>
      </w:pPr>
      <w:r>
        <w:rPr>
          <w:rFonts w:eastAsia="Times New Roman"/>
        </w:rPr>
        <w:t xml:space="preserve">The meeting also received an update </w:t>
      </w:r>
      <w:r w:rsidR="001050A9">
        <w:rPr>
          <w:rFonts w:eastAsia="Times New Roman"/>
        </w:rPr>
        <w:t xml:space="preserve">from the Procurement Team </w:t>
      </w:r>
      <w:r>
        <w:rPr>
          <w:rFonts w:eastAsia="Times New Roman"/>
        </w:rPr>
        <w:t>on the assessment conducted for the upcoming MSG retreat. Based on the assessment report, and discussion</w:t>
      </w:r>
      <w:r w:rsidR="001050A9">
        <w:rPr>
          <w:rFonts w:eastAsia="Times New Roman"/>
        </w:rPr>
        <w:t>s</w:t>
      </w:r>
      <w:r>
        <w:rPr>
          <w:rFonts w:eastAsia="Times New Roman"/>
        </w:rPr>
        <w:t xml:space="preserve"> previously held</w:t>
      </w:r>
      <w:r w:rsidR="001050A9">
        <w:rPr>
          <w:rFonts w:eastAsia="Times New Roman"/>
        </w:rPr>
        <w:t xml:space="preserve"> with the HOS</w:t>
      </w:r>
      <w:r>
        <w:rPr>
          <w:rFonts w:eastAsia="Times New Roman"/>
        </w:rPr>
        <w:t>, Passion was identified as the recommended venue for the retreat.</w:t>
      </w:r>
    </w:p>
    <w:p w14:paraId="26E0E278" w14:textId="7B868715" w:rsidR="009B3F09" w:rsidRDefault="00000000">
      <w:pPr>
        <w:spacing w:before="100" w:after="100" w:line="240" w:lineRule="auto"/>
      </w:pPr>
      <w:r>
        <w:rPr>
          <w:rFonts w:eastAsia="Times New Roman"/>
        </w:rPr>
        <w:t xml:space="preserve">Relevant documentation requiring </w:t>
      </w:r>
      <w:r w:rsidR="001050A9">
        <w:rPr>
          <w:rFonts w:eastAsia="Times New Roman"/>
        </w:rPr>
        <w:t>solicitation of quotes</w:t>
      </w:r>
      <w:r>
        <w:rPr>
          <w:rFonts w:eastAsia="Times New Roman"/>
        </w:rPr>
        <w:t xml:space="preserve"> and follow-up </w:t>
      </w:r>
      <w:proofErr w:type="gramStart"/>
      <w:r w:rsidR="001050A9">
        <w:rPr>
          <w:rFonts w:eastAsia="Times New Roman"/>
        </w:rPr>
        <w:t>are</w:t>
      </w:r>
      <w:proofErr w:type="gramEnd"/>
      <w:r w:rsidR="001050A9">
        <w:rPr>
          <w:rFonts w:eastAsia="Times New Roman"/>
        </w:rPr>
        <w:t xml:space="preserve"> being made by the Procurement Department. </w:t>
      </w:r>
    </w:p>
    <w:p w14:paraId="1C5CCB19" w14:textId="77777777" w:rsidR="009B3F09" w:rsidRDefault="009B3F09">
      <w:pPr>
        <w:spacing w:after="0" w:line="240" w:lineRule="auto"/>
      </w:pPr>
    </w:p>
    <w:p w14:paraId="2EE8341B" w14:textId="77777777" w:rsidR="009B3F09" w:rsidRDefault="00000000">
      <w:pPr>
        <w:keepNext/>
        <w:spacing w:before="100" w:after="100" w:line="240" w:lineRule="auto"/>
      </w:pPr>
      <w:r>
        <w:rPr>
          <w:rFonts w:eastAsia="Times New Roman"/>
          <w:b/>
        </w:rPr>
        <w:t>Office Supplies and Administrative Coordination</w:t>
      </w:r>
    </w:p>
    <w:p w14:paraId="1D23C83A" w14:textId="607E1EAF" w:rsidR="009B3F09" w:rsidRDefault="00587422">
      <w:pPr>
        <w:spacing w:before="100" w:after="100" w:line="240" w:lineRule="auto"/>
      </w:pPr>
      <w:r>
        <w:rPr>
          <w:rFonts w:eastAsia="Times New Roman"/>
        </w:rPr>
        <w:t xml:space="preserve">It </w:t>
      </w:r>
      <w:r w:rsidR="001050A9">
        <w:rPr>
          <w:rFonts w:eastAsia="Times New Roman"/>
        </w:rPr>
        <w:t>was that</w:t>
      </w:r>
      <w:r>
        <w:rPr>
          <w:rFonts w:eastAsia="Times New Roman"/>
        </w:rPr>
        <w:t xml:space="preserve"> tea and other routine office supplies had remained low for over a week </w:t>
      </w:r>
      <w:r w:rsidR="001050A9">
        <w:rPr>
          <w:rFonts w:eastAsia="Times New Roman"/>
        </w:rPr>
        <w:t>now</w:t>
      </w:r>
      <w:r>
        <w:rPr>
          <w:rFonts w:eastAsia="Times New Roman"/>
        </w:rPr>
        <w:t>.</w:t>
      </w:r>
      <w:r w:rsidR="001050A9">
        <w:rPr>
          <w:rFonts w:eastAsia="Times New Roman"/>
        </w:rPr>
        <w:t xml:space="preserve"> The Admin Manager </w:t>
      </w:r>
      <w:r>
        <w:rPr>
          <w:rFonts w:eastAsia="Times New Roman"/>
        </w:rPr>
        <w:t>stressed that shortages should be identified and reported before supplies are completely exhausted.</w:t>
      </w:r>
    </w:p>
    <w:p w14:paraId="00C51970" w14:textId="15D4C294" w:rsidR="009B3F09" w:rsidRDefault="00000000">
      <w:pPr>
        <w:spacing w:before="100" w:after="100" w:line="240" w:lineRule="auto"/>
      </w:pPr>
      <w:r>
        <w:rPr>
          <w:rFonts w:eastAsia="Times New Roman"/>
        </w:rPr>
        <w:t>The Administrati</w:t>
      </w:r>
      <w:r w:rsidR="001050A9">
        <w:rPr>
          <w:rFonts w:eastAsia="Times New Roman"/>
        </w:rPr>
        <w:t>ve</w:t>
      </w:r>
      <w:r>
        <w:rPr>
          <w:rFonts w:eastAsia="Times New Roman"/>
        </w:rPr>
        <w:t xml:space="preserve"> team was reminded that monitoring office supplies is a shared departmental responsibility. Staff are expected to routinely check available stock and promptly inform the Administrati</w:t>
      </w:r>
      <w:r w:rsidR="001050A9">
        <w:rPr>
          <w:rFonts w:eastAsia="Times New Roman"/>
        </w:rPr>
        <w:t>ve</w:t>
      </w:r>
      <w:r>
        <w:rPr>
          <w:rFonts w:eastAsia="Times New Roman"/>
        </w:rPr>
        <w:t xml:space="preserve"> Manager and/or Finance </w:t>
      </w:r>
      <w:r w:rsidR="001050A9">
        <w:rPr>
          <w:rFonts w:eastAsia="Times New Roman"/>
        </w:rPr>
        <w:t xml:space="preserve">Director </w:t>
      </w:r>
      <w:r>
        <w:rPr>
          <w:rFonts w:eastAsia="Times New Roman"/>
        </w:rPr>
        <w:t>when replenishment is required.</w:t>
      </w:r>
    </w:p>
    <w:p w14:paraId="246D924A" w14:textId="77777777" w:rsidR="009B3F09" w:rsidRDefault="009B3F09">
      <w:pPr>
        <w:spacing w:after="0" w:line="240" w:lineRule="auto"/>
      </w:pPr>
    </w:p>
    <w:p w14:paraId="1A91E7FE" w14:textId="77777777" w:rsidR="009B3F09" w:rsidRDefault="00000000">
      <w:pPr>
        <w:keepNext/>
        <w:spacing w:before="100" w:after="100" w:line="240" w:lineRule="auto"/>
      </w:pPr>
      <w:r>
        <w:rPr>
          <w:rFonts w:eastAsia="Times New Roman"/>
          <w:b/>
        </w:rPr>
        <w:t>Attendance Register and Staff Accountability</w:t>
      </w:r>
    </w:p>
    <w:p w14:paraId="6A7DC8B6" w14:textId="19D5B20B" w:rsidR="009B3F09" w:rsidRDefault="00000000">
      <w:pPr>
        <w:spacing w:before="100" w:after="100" w:line="240" w:lineRule="auto"/>
      </w:pPr>
      <w:r>
        <w:rPr>
          <w:rFonts w:eastAsia="Times New Roman"/>
        </w:rPr>
        <w:t xml:space="preserve">The meeting discussed responsibility for the staff attendance register and the need for consistent enforcement of the established reporting time. </w:t>
      </w:r>
      <w:r w:rsidR="00587422">
        <w:rPr>
          <w:rFonts w:eastAsia="Times New Roman"/>
        </w:rPr>
        <w:t xml:space="preserve">It was </w:t>
      </w:r>
      <w:r w:rsidR="001050A9">
        <w:rPr>
          <w:rFonts w:eastAsia="Times New Roman"/>
        </w:rPr>
        <w:t>agreed</w:t>
      </w:r>
      <w:r w:rsidR="00587422">
        <w:rPr>
          <w:rFonts w:eastAsia="Times New Roman"/>
        </w:rPr>
        <w:t xml:space="preserve"> </w:t>
      </w:r>
      <w:r>
        <w:rPr>
          <w:rFonts w:eastAsia="Times New Roman"/>
        </w:rPr>
        <w:t>that the attendance register be closed at 9:30 a.m. and remain under the control of the designated custodian.</w:t>
      </w:r>
      <w:r w:rsidR="00587422">
        <w:rPr>
          <w:rFonts w:eastAsia="Times New Roman"/>
        </w:rPr>
        <w:t xml:space="preserve"> (Benedict Wokpeh)</w:t>
      </w:r>
    </w:p>
    <w:p w14:paraId="7689D09C" w14:textId="7977F983" w:rsidR="009B3F09" w:rsidRDefault="00000000">
      <w:pPr>
        <w:spacing w:before="100" w:after="100" w:line="240" w:lineRule="auto"/>
      </w:pPr>
      <w:r>
        <w:rPr>
          <w:rFonts w:eastAsia="Times New Roman"/>
        </w:rPr>
        <w:t>Where the designated custodian is unavailable, management will assign an alternate staff member to manage the register. Staff were further reminded of the importance of professionalism, punctuality, accountability, and proper execution of assigned duties</w:t>
      </w:r>
      <w:r w:rsidR="00587422">
        <w:rPr>
          <w:rFonts w:eastAsia="Times New Roman"/>
        </w:rPr>
        <w:t xml:space="preserve"> by the Administrative Manager. </w:t>
      </w:r>
    </w:p>
    <w:p w14:paraId="2014D4C7" w14:textId="77777777" w:rsidR="009B3F09" w:rsidRDefault="009B3F09">
      <w:pPr>
        <w:spacing w:after="0" w:line="240" w:lineRule="auto"/>
      </w:pPr>
    </w:p>
    <w:p w14:paraId="5A33A38B" w14:textId="77777777" w:rsidR="009B3F09" w:rsidRDefault="00000000">
      <w:pPr>
        <w:keepNext/>
        <w:spacing w:before="100" w:after="100" w:line="240" w:lineRule="auto"/>
      </w:pPr>
      <w:r>
        <w:rPr>
          <w:rFonts w:eastAsia="Times New Roman"/>
          <w:b/>
        </w:rPr>
        <w:t>Key Decisions</w:t>
      </w:r>
    </w:p>
    <w:p w14:paraId="0A15EFC1" w14:textId="57AF9153" w:rsidR="009B3F09" w:rsidRDefault="00000000">
      <w:pPr>
        <w:spacing w:before="40" w:after="40" w:line="240" w:lineRule="auto"/>
        <w:ind w:left="360" w:hanging="259"/>
      </w:pPr>
      <w:r>
        <w:rPr>
          <w:rFonts w:eastAsia="Times New Roman"/>
        </w:rPr>
        <w:t>• Additional field follow-up visits will be undertaken where required, and outstanding reports will continue to be pursued</w:t>
      </w:r>
      <w:r w:rsidR="00587422">
        <w:rPr>
          <w:rFonts w:eastAsia="Times New Roman"/>
        </w:rPr>
        <w:t xml:space="preserve"> concerning the Reports. Elijah and </w:t>
      </w:r>
      <w:proofErr w:type="spellStart"/>
      <w:r w:rsidR="00587422">
        <w:rPr>
          <w:rFonts w:eastAsia="Times New Roman"/>
        </w:rPr>
        <w:t>Garyeazon</w:t>
      </w:r>
      <w:proofErr w:type="spellEnd"/>
      <w:r w:rsidR="00587422">
        <w:rPr>
          <w:rFonts w:eastAsia="Times New Roman"/>
        </w:rPr>
        <w:t xml:space="preserve"> to follow up and report on progress this week. </w:t>
      </w:r>
    </w:p>
    <w:p w14:paraId="069B73F1" w14:textId="5F41DB6E" w:rsidR="009B3F09" w:rsidRDefault="00000000">
      <w:pPr>
        <w:spacing w:before="40" w:after="40" w:line="240" w:lineRule="auto"/>
        <w:ind w:left="360" w:hanging="259"/>
      </w:pPr>
      <w:r>
        <w:rPr>
          <w:rFonts w:eastAsia="Times New Roman"/>
        </w:rPr>
        <w:t xml:space="preserve">• The procurement plan </w:t>
      </w:r>
      <w:r w:rsidR="00587422">
        <w:rPr>
          <w:rFonts w:eastAsia="Times New Roman"/>
        </w:rPr>
        <w:t>has been</w:t>
      </w:r>
      <w:r>
        <w:rPr>
          <w:rFonts w:eastAsia="Times New Roman"/>
        </w:rPr>
        <w:t xml:space="preserve"> updated to reflect the acquisition of two vehicles and the approved procurement method before the process proceeds.</w:t>
      </w:r>
      <w:r w:rsidR="00587422">
        <w:rPr>
          <w:rFonts w:eastAsia="Times New Roman"/>
        </w:rPr>
        <w:t xml:space="preserve"> </w:t>
      </w:r>
      <w:proofErr w:type="spellStart"/>
      <w:r w:rsidR="00587422">
        <w:rPr>
          <w:rFonts w:eastAsia="Times New Roman"/>
        </w:rPr>
        <w:t>Kettor</w:t>
      </w:r>
      <w:proofErr w:type="spellEnd"/>
      <w:r w:rsidR="00587422">
        <w:rPr>
          <w:rFonts w:eastAsia="Times New Roman"/>
        </w:rPr>
        <w:t xml:space="preserve"> to follow up with PPCC on approval. </w:t>
      </w:r>
    </w:p>
    <w:p w14:paraId="14BB9A34" w14:textId="44BF96DD" w:rsidR="009B3F09" w:rsidRDefault="00000000">
      <w:pPr>
        <w:spacing w:before="40" w:after="40" w:line="240" w:lineRule="auto"/>
        <w:ind w:left="360" w:hanging="259"/>
      </w:pPr>
      <w:r>
        <w:rPr>
          <w:rFonts w:eastAsia="Times New Roman"/>
        </w:rPr>
        <w:t xml:space="preserve">• Payment for the HR software </w:t>
      </w:r>
      <w:r w:rsidR="008B556F">
        <w:rPr>
          <w:rFonts w:eastAsia="Times New Roman"/>
        </w:rPr>
        <w:t>is</w:t>
      </w:r>
      <w:r w:rsidR="00587422">
        <w:rPr>
          <w:rFonts w:eastAsia="Times New Roman"/>
        </w:rPr>
        <w:t xml:space="preserve"> being reviewed and</w:t>
      </w:r>
      <w:r>
        <w:rPr>
          <w:rFonts w:eastAsia="Times New Roman"/>
        </w:rPr>
        <w:t xml:space="preserve"> finalized </w:t>
      </w:r>
      <w:r w:rsidR="00587422">
        <w:rPr>
          <w:rFonts w:eastAsia="Times New Roman"/>
        </w:rPr>
        <w:t>while getting clarity from</w:t>
      </w:r>
      <w:r>
        <w:rPr>
          <w:rFonts w:eastAsia="Times New Roman"/>
        </w:rPr>
        <w:t xml:space="preserve"> vendor credit</w:t>
      </w:r>
      <w:r w:rsidR="00587422">
        <w:rPr>
          <w:rFonts w:eastAsia="Times New Roman"/>
        </w:rPr>
        <w:t xml:space="preserve"> usage,</w:t>
      </w:r>
      <w:r>
        <w:rPr>
          <w:rFonts w:eastAsia="Times New Roman"/>
        </w:rPr>
        <w:t xml:space="preserve"> training, and onboarding </w:t>
      </w:r>
      <w:proofErr w:type="gramStart"/>
      <w:r>
        <w:rPr>
          <w:rFonts w:eastAsia="Times New Roman"/>
        </w:rPr>
        <w:t>terms.</w:t>
      </w:r>
      <w:r w:rsidR="00587422">
        <w:rPr>
          <w:rFonts w:eastAsia="Times New Roman"/>
        </w:rPr>
        <w:t>-</w:t>
      </w:r>
      <w:proofErr w:type="gramEnd"/>
      <w:r w:rsidR="00587422">
        <w:rPr>
          <w:rFonts w:eastAsia="Times New Roman"/>
        </w:rPr>
        <w:t xml:space="preserve"> Procurement</w:t>
      </w:r>
    </w:p>
    <w:p w14:paraId="7C177276" w14:textId="77777777" w:rsidR="009B3F09" w:rsidRDefault="00000000">
      <w:pPr>
        <w:spacing w:before="40" w:after="40" w:line="240" w:lineRule="auto"/>
        <w:ind w:left="360" w:hanging="259"/>
      </w:pPr>
      <w:r>
        <w:rPr>
          <w:rFonts w:eastAsia="Times New Roman"/>
        </w:rPr>
        <w:t>• Future repair and maintenance work must receive approval of the final quotation and follow the established procurement and management approval process before commencement.</w:t>
      </w:r>
    </w:p>
    <w:p w14:paraId="744462DA" w14:textId="130810C3" w:rsidR="009B3F09" w:rsidRDefault="00000000" w:rsidP="00587422">
      <w:pPr>
        <w:spacing w:before="40" w:after="40" w:line="240" w:lineRule="auto"/>
        <w:ind w:left="360" w:hanging="259"/>
      </w:pPr>
      <w:r>
        <w:rPr>
          <w:rFonts w:eastAsia="Times New Roman"/>
        </w:rPr>
        <w:lastRenderedPageBreak/>
        <w:t>• LEITI will identify the journalist for the MFGAP-supported engagement and confirm the related coordination arrangements.</w:t>
      </w:r>
      <w:r w:rsidR="00587422">
        <w:rPr>
          <w:rFonts w:eastAsia="Times New Roman"/>
        </w:rPr>
        <w:t xml:space="preserve"> - Communications</w:t>
      </w:r>
    </w:p>
    <w:p w14:paraId="7E913F8D" w14:textId="77777777" w:rsidR="009B3F09" w:rsidRDefault="00000000">
      <w:pPr>
        <w:spacing w:before="40" w:after="40" w:line="240" w:lineRule="auto"/>
        <w:ind w:left="360" w:hanging="259"/>
      </w:pPr>
      <w:r>
        <w:rPr>
          <w:rFonts w:eastAsia="Times New Roman"/>
        </w:rPr>
        <w:t>• The attendance register will close at 9:30 a.m. and will be managed only by the designated custodian or an assigned alternate.</w:t>
      </w:r>
    </w:p>
    <w:p w14:paraId="253FF5E4" w14:textId="77777777" w:rsidR="009B3F09" w:rsidRDefault="009B3F09">
      <w:pPr>
        <w:spacing w:after="0" w:line="240" w:lineRule="auto"/>
      </w:pPr>
    </w:p>
    <w:p w14:paraId="21C8F470" w14:textId="77777777" w:rsidR="009B3F09" w:rsidRDefault="00000000">
      <w:pPr>
        <w:keepNext/>
        <w:spacing w:before="100" w:after="100" w:line="240" w:lineRule="auto"/>
      </w:pPr>
      <w:r>
        <w:rPr>
          <w:rFonts w:eastAsia="Times New Roman"/>
          <w:b/>
        </w:rPr>
        <w:t>Action Points</w:t>
      </w:r>
    </w:p>
    <w:p w14:paraId="3556208A" w14:textId="77777777" w:rsidR="009B3F09" w:rsidRDefault="00000000">
      <w:pPr>
        <w:spacing w:before="40" w:after="40" w:line="240" w:lineRule="auto"/>
        <w:ind w:left="360" w:hanging="259"/>
      </w:pPr>
      <w:r>
        <w:rPr>
          <w:rFonts w:eastAsia="Times New Roman"/>
        </w:rPr>
        <w:t>• Complete the required field follow-up visits and follow up on outstanding institutional reports.</w:t>
      </w:r>
    </w:p>
    <w:p w14:paraId="442B1C48" w14:textId="77777777" w:rsidR="009B3F09" w:rsidRDefault="00000000">
      <w:pPr>
        <w:spacing w:before="40" w:after="40" w:line="240" w:lineRule="auto"/>
        <w:ind w:left="360" w:hanging="259"/>
      </w:pPr>
      <w:r>
        <w:rPr>
          <w:rFonts w:eastAsia="Times New Roman"/>
        </w:rPr>
        <w:t>• Update the procurement plan to reflect two vehicles and regularize the approved procurement method through the appropriate approval channel.</w:t>
      </w:r>
    </w:p>
    <w:p w14:paraId="44E8E14E" w14:textId="3016C764" w:rsidR="009B3F09" w:rsidRDefault="00000000">
      <w:pPr>
        <w:spacing w:before="40" w:after="40" w:line="240" w:lineRule="auto"/>
        <w:ind w:left="360" w:hanging="259"/>
      </w:pPr>
      <w:r>
        <w:rPr>
          <w:rFonts w:eastAsia="Times New Roman"/>
        </w:rPr>
        <w:t xml:space="preserve">• Follow up with the </w:t>
      </w:r>
      <w:r w:rsidR="008B556F">
        <w:rPr>
          <w:rFonts w:eastAsia="Times New Roman"/>
        </w:rPr>
        <w:t>PPCC Team</w:t>
      </w:r>
      <w:r>
        <w:rPr>
          <w:rFonts w:eastAsia="Times New Roman"/>
        </w:rPr>
        <w:t xml:space="preserve"> on the vehicle procurement approval process.</w:t>
      </w:r>
    </w:p>
    <w:p w14:paraId="35183D6F" w14:textId="77777777" w:rsidR="009B3F09" w:rsidRDefault="00000000">
      <w:pPr>
        <w:spacing w:before="40" w:after="40" w:line="240" w:lineRule="auto"/>
        <w:ind w:left="360" w:hanging="259"/>
      </w:pPr>
      <w:r>
        <w:rPr>
          <w:rFonts w:eastAsia="Times New Roman"/>
        </w:rPr>
        <w:t>• Obtain written clarification from the HR software vendor on annual credits, additional credit charges, training fees, payment terms, and onboarding arrangements before payment.</w:t>
      </w:r>
    </w:p>
    <w:p w14:paraId="7DF9ABD4" w14:textId="77777777" w:rsidR="009B3F09" w:rsidRDefault="00000000">
      <w:pPr>
        <w:spacing w:before="40" w:after="40" w:line="240" w:lineRule="auto"/>
        <w:ind w:left="360" w:hanging="259"/>
      </w:pPr>
      <w:r>
        <w:rPr>
          <w:rFonts w:eastAsia="Times New Roman"/>
        </w:rPr>
        <w:t>• Ensure future repair and maintenance requests receive final quotation approval before work begins and that all supporting procurement and finance records are maintained.</w:t>
      </w:r>
    </w:p>
    <w:p w14:paraId="6E41E26B" w14:textId="3BF8C6D7" w:rsidR="009B3F09" w:rsidRDefault="00000000">
      <w:pPr>
        <w:spacing w:before="40" w:after="40" w:line="240" w:lineRule="auto"/>
        <w:ind w:left="360" w:hanging="259"/>
      </w:pPr>
      <w:r>
        <w:rPr>
          <w:rFonts w:eastAsia="Times New Roman"/>
        </w:rPr>
        <w:t xml:space="preserve">• </w:t>
      </w:r>
      <w:r w:rsidR="008B556F">
        <w:rPr>
          <w:rFonts w:eastAsia="Times New Roman"/>
        </w:rPr>
        <w:t>Communications to i</w:t>
      </w:r>
      <w:r>
        <w:rPr>
          <w:rFonts w:eastAsia="Times New Roman"/>
        </w:rPr>
        <w:t xml:space="preserve">dentify </w:t>
      </w:r>
      <w:r w:rsidR="008B556F">
        <w:rPr>
          <w:rFonts w:eastAsia="Times New Roman"/>
        </w:rPr>
        <w:t>journalists</w:t>
      </w:r>
      <w:r>
        <w:rPr>
          <w:rFonts w:eastAsia="Times New Roman"/>
        </w:rPr>
        <w:t xml:space="preserve"> for the MFGAP engagement and confirm coordination and sponsorship arrangements with </w:t>
      </w:r>
      <w:r w:rsidR="008B556F">
        <w:rPr>
          <w:rFonts w:eastAsia="Times New Roman"/>
        </w:rPr>
        <w:t xml:space="preserve">HOS. </w:t>
      </w:r>
    </w:p>
    <w:p w14:paraId="70980D31" w14:textId="0DCD4979" w:rsidR="009B3F09" w:rsidRDefault="00000000">
      <w:pPr>
        <w:spacing w:before="40" w:after="40" w:line="240" w:lineRule="auto"/>
        <w:ind w:left="360" w:hanging="259"/>
      </w:pPr>
      <w:r>
        <w:rPr>
          <w:rFonts w:eastAsia="Times New Roman"/>
        </w:rPr>
        <w:t>• F</w:t>
      </w:r>
      <w:r w:rsidR="008B556F">
        <w:rPr>
          <w:rFonts w:eastAsia="Times New Roman"/>
        </w:rPr>
        <w:t xml:space="preserve">ollow up with </w:t>
      </w:r>
      <w:r>
        <w:rPr>
          <w:rFonts w:eastAsia="Times New Roman"/>
        </w:rPr>
        <w:t>MSG retreat documentation and continue preparations for the recommended venue.</w:t>
      </w:r>
    </w:p>
    <w:p w14:paraId="143F076A" w14:textId="77777777" w:rsidR="009B3F09" w:rsidRDefault="00000000">
      <w:pPr>
        <w:spacing w:before="40" w:after="40" w:line="240" w:lineRule="auto"/>
        <w:ind w:left="360" w:hanging="259"/>
      </w:pPr>
      <w:r>
        <w:rPr>
          <w:rFonts w:eastAsia="Times New Roman"/>
        </w:rPr>
        <w:t>• Monitor office supplies collectively and submit replenishment needs promptly to the Administration Manager and/or Finance.</w:t>
      </w:r>
    </w:p>
    <w:p w14:paraId="510C35AA" w14:textId="77777777" w:rsidR="009B3F09" w:rsidRDefault="00000000">
      <w:pPr>
        <w:spacing w:before="40" w:after="40" w:line="240" w:lineRule="auto"/>
        <w:ind w:left="360" w:hanging="259"/>
      </w:pPr>
      <w:r>
        <w:rPr>
          <w:rFonts w:eastAsia="Times New Roman"/>
        </w:rPr>
        <w:t>• Enforce the 9:30 a.m. attendance-register cutoff and designate an alternate custodian whenever the primary custodian is unavailable.</w:t>
      </w:r>
    </w:p>
    <w:p w14:paraId="5C739186" w14:textId="77777777" w:rsidR="009B3F09" w:rsidRDefault="009B3F09">
      <w:pPr>
        <w:spacing w:after="0" w:line="240" w:lineRule="auto"/>
      </w:pPr>
    </w:p>
    <w:p w14:paraId="58A2A88E" w14:textId="77777777" w:rsidR="009B3F09" w:rsidRDefault="00000000">
      <w:pPr>
        <w:keepNext/>
        <w:spacing w:before="100" w:after="100" w:line="240" w:lineRule="auto"/>
      </w:pPr>
      <w:r>
        <w:rPr>
          <w:rFonts w:eastAsia="Times New Roman"/>
          <w:b/>
        </w:rPr>
        <w:t>Closing</w:t>
      </w:r>
    </w:p>
    <w:p w14:paraId="7329387C" w14:textId="336DBE56" w:rsidR="009B3F09" w:rsidRDefault="008B556F">
      <w:pPr>
        <w:spacing w:before="100" w:after="100" w:line="240" w:lineRule="auto"/>
      </w:pPr>
      <w:r>
        <w:rPr>
          <w:rFonts w:eastAsia="Times New Roman"/>
        </w:rPr>
        <w:t>The OIC thanked staff for their participation and reiterated the need for improved coordination, accountability, timely follow-up, and compliance with established procedures across all units of the Secretariat.</w:t>
      </w:r>
    </w:p>
    <w:p w14:paraId="0F68D247" w14:textId="77777777" w:rsidR="009B3F09" w:rsidRDefault="00000000">
      <w:pPr>
        <w:spacing w:before="100" w:after="100" w:line="240" w:lineRule="auto"/>
      </w:pPr>
      <w:r>
        <w:rPr>
          <w:rFonts w:eastAsia="Times New Roman"/>
        </w:rPr>
        <w:t>The meeting was adjourned accordingly.</w:t>
      </w:r>
    </w:p>
    <w:sectPr w:rsidR="009B3F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3236A"/>
    <w:multiLevelType w:val="multilevel"/>
    <w:tmpl w:val="BD42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E7034F"/>
    <w:multiLevelType w:val="multilevel"/>
    <w:tmpl w:val="5D3AE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1026D7"/>
    <w:multiLevelType w:val="multilevel"/>
    <w:tmpl w:val="7FF45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9A0FA3"/>
    <w:multiLevelType w:val="multilevel"/>
    <w:tmpl w:val="194C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336E1D"/>
    <w:multiLevelType w:val="multilevel"/>
    <w:tmpl w:val="37EC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422DD9"/>
    <w:multiLevelType w:val="multilevel"/>
    <w:tmpl w:val="28DE1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DD0256"/>
    <w:multiLevelType w:val="hybridMultilevel"/>
    <w:tmpl w:val="4FE09D60"/>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360A7E"/>
    <w:multiLevelType w:val="multilevel"/>
    <w:tmpl w:val="6E682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7D71FB"/>
    <w:multiLevelType w:val="multilevel"/>
    <w:tmpl w:val="F650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077B05"/>
    <w:multiLevelType w:val="multilevel"/>
    <w:tmpl w:val="9814C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2D0C38"/>
    <w:multiLevelType w:val="multilevel"/>
    <w:tmpl w:val="054A5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0581088">
    <w:abstractNumId w:val="3"/>
  </w:num>
  <w:num w:numId="2" w16cid:durableId="7097238">
    <w:abstractNumId w:val="7"/>
  </w:num>
  <w:num w:numId="3" w16cid:durableId="2057700127">
    <w:abstractNumId w:val="5"/>
  </w:num>
  <w:num w:numId="4" w16cid:durableId="320626274">
    <w:abstractNumId w:val="0"/>
  </w:num>
  <w:num w:numId="5" w16cid:durableId="1244486998">
    <w:abstractNumId w:val="10"/>
  </w:num>
  <w:num w:numId="6" w16cid:durableId="2062054491">
    <w:abstractNumId w:val="8"/>
  </w:num>
  <w:num w:numId="7" w16cid:durableId="1891846040">
    <w:abstractNumId w:val="9"/>
  </w:num>
  <w:num w:numId="8" w16cid:durableId="2100907697">
    <w:abstractNumId w:val="4"/>
  </w:num>
  <w:num w:numId="9" w16cid:durableId="1874030289">
    <w:abstractNumId w:val="1"/>
  </w:num>
  <w:num w:numId="10" w16cid:durableId="1173296615">
    <w:abstractNumId w:val="2"/>
  </w:num>
  <w:num w:numId="11" w16cid:durableId="3676829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2F8"/>
    <w:rsid w:val="000E2CF6"/>
    <w:rsid w:val="001050A9"/>
    <w:rsid w:val="00173158"/>
    <w:rsid w:val="00193B1A"/>
    <w:rsid w:val="00265B17"/>
    <w:rsid w:val="00365C33"/>
    <w:rsid w:val="004E7BE7"/>
    <w:rsid w:val="00587422"/>
    <w:rsid w:val="005E72F8"/>
    <w:rsid w:val="00626F3B"/>
    <w:rsid w:val="007573D6"/>
    <w:rsid w:val="008B556F"/>
    <w:rsid w:val="009B3F09"/>
    <w:rsid w:val="00C622A0"/>
    <w:rsid w:val="00D47373"/>
    <w:rsid w:val="00DB1006"/>
    <w:rsid w:val="00FF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E3ECC"/>
  <w15:chartTrackingRefBased/>
  <w15:docId w15:val="{B5374853-67C4-4DDA-A1A4-A1CB0D2B5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B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5391925">
      <w:bodyDiv w:val="1"/>
      <w:marLeft w:val="0"/>
      <w:marRight w:val="0"/>
      <w:marTop w:val="0"/>
      <w:marBottom w:val="0"/>
      <w:divBdr>
        <w:top w:val="none" w:sz="0" w:space="0" w:color="auto"/>
        <w:left w:val="none" w:sz="0" w:space="0" w:color="auto"/>
        <w:bottom w:val="none" w:sz="0" w:space="0" w:color="auto"/>
        <w:right w:val="none" w:sz="0" w:space="0" w:color="auto"/>
      </w:divBdr>
      <w:divsChild>
        <w:div w:id="1744255526">
          <w:marLeft w:val="0"/>
          <w:marRight w:val="0"/>
          <w:marTop w:val="0"/>
          <w:marBottom w:val="0"/>
          <w:divBdr>
            <w:top w:val="none" w:sz="0" w:space="0" w:color="auto"/>
            <w:left w:val="none" w:sz="0" w:space="0" w:color="auto"/>
            <w:bottom w:val="none" w:sz="0" w:space="0" w:color="auto"/>
            <w:right w:val="none" w:sz="0" w:space="0" w:color="auto"/>
          </w:divBdr>
          <w:divsChild>
            <w:div w:id="938486266">
              <w:marLeft w:val="0"/>
              <w:marRight w:val="0"/>
              <w:marTop w:val="0"/>
              <w:marBottom w:val="0"/>
              <w:divBdr>
                <w:top w:val="none" w:sz="0" w:space="0" w:color="auto"/>
                <w:left w:val="none" w:sz="0" w:space="0" w:color="auto"/>
                <w:bottom w:val="none" w:sz="0" w:space="0" w:color="auto"/>
                <w:right w:val="none" w:sz="0" w:space="0" w:color="auto"/>
              </w:divBdr>
              <w:divsChild>
                <w:div w:id="879050471">
                  <w:marLeft w:val="0"/>
                  <w:marRight w:val="0"/>
                  <w:marTop w:val="0"/>
                  <w:marBottom w:val="0"/>
                  <w:divBdr>
                    <w:top w:val="none" w:sz="0" w:space="0" w:color="auto"/>
                    <w:left w:val="none" w:sz="0" w:space="0" w:color="auto"/>
                    <w:bottom w:val="none" w:sz="0" w:space="0" w:color="auto"/>
                    <w:right w:val="none" w:sz="0" w:space="0" w:color="auto"/>
                  </w:divBdr>
                  <w:divsChild>
                    <w:div w:id="1229655502">
                      <w:marLeft w:val="0"/>
                      <w:marRight w:val="0"/>
                      <w:marTop w:val="0"/>
                      <w:marBottom w:val="0"/>
                      <w:divBdr>
                        <w:top w:val="none" w:sz="0" w:space="0" w:color="auto"/>
                        <w:left w:val="none" w:sz="0" w:space="0" w:color="auto"/>
                        <w:bottom w:val="none" w:sz="0" w:space="0" w:color="auto"/>
                        <w:right w:val="none" w:sz="0" w:space="0" w:color="auto"/>
                      </w:divBdr>
                      <w:divsChild>
                        <w:div w:id="857423588">
                          <w:marLeft w:val="0"/>
                          <w:marRight w:val="0"/>
                          <w:marTop w:val="0"/>
                          <w:marBottom w:val="0"/>
                          <w:divBdr>
                            <w:top w:val="none" w:sz="0" w:space="0" w:color="auto"/>
                            <w:left w:val="none" w:sz="0" w:space="0" w:color="auto"/>
                            <w:bottom w:val="none" w:sz="0" w:space="0" w:color="auto"/>
                            <w:right w:val="none" w:sz="0" w:space="0" w:color="auto"/>
                          </w:divBdr>
                          <w:divsChild>
                            <w:div w:id="109905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801742">
          <w:marLeft w:val="0"/>
          <w:marRight w:val="0"/>
          <w:marTop w:val="0"/>
          <w:marBottom w:val="0"/>
          <w:divBdr>
            <w:top w:val="none" w:sz="0" w:space="0" w:color="auto"/>
            <w:left w:val="none" w:sz="0" w:space="0" w:color="auto"/>
            <w:bottom w:val="none" w:sz="0" w:space="0" w:color="auto"/>
            <w:right w:val="none" w:sz="0" w:space="0" w:color="auto"/>
          </w:divBdr>
          <w:divsChild>
            <w:div w:id="1658148214">
              <w:marLeft w:val="0"/>
              <w:marRight w:val="0"/>
              <w:marTop w:val="0"/>
              <w:marBottom w:val="0"/>
              <w:divBdr>
                <w:top w:val="none" w:sz="0" w:space="0" w:color="auto"/>
                <w:left w:val="none" w:sz="0" w:space="0" w:color="auto"/>
                <w:bottom w:val="none" w:sz="0" w:space="0" w:color="auto"/>
                <w:right w:val="none" w:sz="0" w:space="0" w:color="auto"/>
              </w:divBdr>
              <w:divsChild>
                <w:div w:id="1763067101">
                  <w:marLeft w:val="0"/>
                  <w:marRight w:val="0"/>
                  <w:marTop w:val="0"/>
                  <w:marBottom w:val="0"/>
                  <w:divBdr>
                    <w:top w:val="none" w:sz="0" w:space="0" w:color="auto"/>
                    <w:left w:val="none" w:sz="0" w:space="0" w:color="auto"/>
                    <w:bottom w:val="none" w:sz="0" w:space="0" w:color="auto"/>
                    <w:right w:val="none" w:sz="0" w:space="0" w:color="auto"/>
                  </w:divBdr>
                  <w:divsChild>
                    <w:div w:id="207690002">
                      <w:marLeft w:val="0"/>
                      <w:marRight w:val="0"/>
                      <w:marTop w:val="0"/>
                      <w:marBottom w:val="0"/>
                      <w:divBdr>
                        <w:top w:val="none" w:sz="0" w:space="0" w:color="auto"/>
                        <w:left w:val="none" w:sz="0" w:space="0" w:color="auto"/>
                        <w:bottom w:val="none" w:sz="0" w:space="0" w:color="auto"/>
                        <w:right w:val="none" w:sz="0" w:space="0" w:color="auto"/>
                      </w:divBdr>
                      <w:divsChild>
                        <w:div w:id="679358221">
                          <w:marLeft w:val="0"/>
                          <w:marRight w:val="0"/>
                          <w:marTop w:val="0"/>
                          <w:marBottom w:val="0"/>
                          <w:divBdr>
                            <w:top w:val="none" w:sz="0" w:space="0" w:color="auto"/>
                            <w:left w:val="none" w:sz="0" w:space="0" w:color="auto"/>
                            <w:bottom w:val="none" w:sz="0" w:space="0" w:color="auto"/>
                            <w:right w:val="none" w:sz="0" w:space="0" w:color="auto"/>
                          </w:divBdr>
                          <w:divsChild>
                            <w:div w:id="1565411140">
                              <w:marLeft w:val="0"/>
                              <w:marRight w:val="0"/>
                              <w:marTop w:val="0"/>
                              <w:marBottom w:val="0"/>
                              <w:divBdr>
                                <w:top w:val="none" w:sz="0" w:space="0" w:color="auto"/>
                                <w:left w:val="none" w:sz="0" w:space="0" w:color="auto"/>
                                <w:bottom w:val="none" w:sz="0" w:space="0" w:color="auto"/>
                                <w:right w:val="none" w:sz="0" w:space="0" w:color="auto"/>
                              </w:divBdr>
                              <w:divsChild>
                                <w:div w:id="16460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668265">
          <w:marLeft w:val="0"/>
          <w:marRight w:val="0"/>
          <w:marTop w:val="0"/>
          <w:marBottom w:val="0"/>
          <w:divBdr>
            <w:top w:val="none" w:sz="0" w:space="0" w:color="auto"/>
            <w:left w:val="none" w:sz="0" w:space="0" w:color="auto"/>
            <w:bottom w:val="none" w:sz="0" w:space="0" w:color="auto"/>
            <w:right w:val="none" w:sz="0" w:space="0" w:color="auto"/>
          </w:divBdr>
          <w:divsChild>
            <w:div w:id="1718428720">
              <w:marLeft w:val="0"/>
              <w:marRight w:val="0"/>
              <w:marTop w:val="0"/>
              <w:marBottom w:val="0"/>
              <w:divBdr>
                <w:top w:val="none" w:sz="0" w:space="0" w:color="auto"/>
                <w:left w:val="none" w:sz="0" w:space="0" w:color="auto"/>
                <w:bottom w:val="none" w:sz="0" w:space="0" w:color="auto"/>
                <w:right w:val="none" w:sz="0" w:space="0" w:color="auto"/>
              </w:divBdr>
              <w:divsChild>
                <w:div w:id="1727684474">
                  <w:marLeft w:val="0"/>
                  <w:marRight w:val="0"/>
                  <w:marTop w:val="0"/>
                  <w:marBottom w:val="0"/>
                  <w:divBdr>
                    <w:top w:val="none" w:sz="0" w:space="0" w:color="auto"/>
                    <w:left w:val="none" w:sz="0" w:space="0" w:color="auto"/>
                    <w:bottom w:val="none" w:sz="0" w:space="0" w:color="auto"/>
                    <w:right w:val="none" w:sz="0" w:space="0" w:color="auto"/>
                  </w:divBdr>
                  <w:divsChild>
                    <w:div w:id="740713979">
                      <w:marLeft w:val="0"/>
                      <w:marRight w:val="0"/>
                      <w:marTop w:val="0"/>
                      <w:marBottom w:val="0"/>
                      <w:divBdr>
                        <w:top w:val="none" w:sz="0" w:space="0" w:color="auto"/>
                        <w:left w:val="none" w:sz="0" w:space="0" w:color="auto"/>
                        <w:bottom w:val="none" w:sz="0" w:space="0" w:color="auto"/>
                        <w:right w:val="none" w:sz="0" w:space="0" w:color="auto"/>
                      </w:divBdr>
                      <w:divsChild>
                        <w:div w:id="1597178484">
                          <w:marLeft w:val="0"/>
                          <w:marRight w:val="0"/>
                          <w:marTop w:val="0"/>
                          <w:marBottom w:val="0"/>
                          <w:divBdr>
                            <w:top w:val="none" w:sz="0" w:space="0" w:color="auto"/>
                            <w:left w:val="none" w:sz="0" w:space="0" w:color="auto"/>
                            <w:bottom w:val="none" w:sz="0" w:space="0" w:color="auto"/>
                            <w:right w:val="none" w:sz="0" w:space="0" w:color="auto"/>
                          </w:divBdr>
                          <w:divsChild>
                            <w:div w:id="124237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5900940">
          <w:marLeft w:val="0"/>
          <w:marRight w:val="0"/>
          <w:marTop w:val="0"/>
          <w:marBottom w:val="0"/>
          <w:divBdr>
            <w:top w:val="none" w:sz="0" w:space="0" w:color="auto"/>
            <w:left w:val="none" w:sz="0" w:space="0" w:color="auto"/>
            <w:bottom w:val="none" w:sz="0" w:space="0" w:color="auto"/>
            <w:right w:val="none" w:sz="0" w:space="0" w:color="auto"/>
          </w:divBdr>
          <w:divsChild>
            <w:div w:id="1763453349">
              <w:marLeft w:val="0"/>
              <w:marRight w:val="0"/>
              <w:marTop w:val="0"/>
              <w:marBottom w:val="0"/>
              <w:divBdr>
                <w:top w:val="none" w:sz="0" w:space="0" w:color="auto"/>
                <w:left w:val="none" w:sz="0" w:space="0" w:color="auto"/>
                <w:bottom w:val="none" w:sz="0" w:space="0" w:color="auto"/>
                <w:right w:val="none" w:sz="0" w:space="0" w:color="auto"/>
              </w:divBdr>
              <w:divsChild>
                <w:div w:id="1299259557">
                  <w:marLeft w:val="0"/>
                  <w:marRight w:val="0"/>
                  <w:marTop w:val="0"/>
                  <w:marBottom w:val="0"/>
                  <w:divBdr>
                    <w:top w:val="none" w:sz="0" w:space="0" w:color="auto"/>
                    <w:left w:val="none" w:sz="0" w:space="0" w:color="auto"/>
                    <w:bottom w:val="none" w:sz="0" w:space="0" w:color="auto"/>
                    <w:right w:val="none" w:sz="0" w:space="0" w:color="auto"/>
                  </w:divBdr>
                  <w:divsChild>
                    <w:div w:id="781612055">
                      <w:marLeft w:val="0"/>
                      <w:marRight w:val="0"/>
                      <w:marTop w:val="0"/>
                      <w:marBottom w:val="0"/>
                      <w:divBdr>
                        <w:top w:val="none" w:sz="0" w:space="0" w:color="auto"/>
                        <w:left w:val="none" w:sz="0" w:space="0" w:color="auto"/>
                        <w:bottom w:val="none" w:sz="0" w:space="0" w:color="auto"/>
                        <w:right w:val="none" w:sz="0" w:space="0" w:color="auto"/>
                      </w:divBdr>
                      <w:divsChild>
                        <w:div w:id="1635407652">
                          <w:marLeft w:val="0"/>
                          <w:marRight w:val="0"/>
                          <w:marTop w:val="0"/>
                          <w:marBottom w:val="0"/>
                          <w:divBdr>
                            <w:top w:val="none" w:sz="0" w:space="0" w:color="auto"/>
                            <w:left w:val="none" w:sz="0" w:space="0" w:color="auto"/>
                            <w:bottom w:val="none" w:sz="0" w:space="0" w:color="auto"/>
                            <w:right w:val="none" w:sz="0" w:space="0" w:color="auto"/>
                          </w:divBdr>
                          <w:divsChild>
                            <w:div w:id="1142237140">
                              <w:marLeft w:val="0"/>
                              <w:marRight w:val="0"/>
                              <w:marTop w:val="0"/>
                              <w:marBottom w:val="0"/>
                              <w:divBdr>
                                <w:top w:val="none" w:sz="0" w:space="0" w:color="auto"/>
                                <w:left w:val="none" w:sz="0" w:space="0" w:color="auto"/>
                                <w:bottom w:val="none" w:sz="0" w:space="0" w:color="auto"/>
                                <w:right w:val="none" w:sz="0" w:space="0" w:color="auto"/>
                              </w:divBdr>
                              <w:divsChild>
                                <w:div w:id="974022380">
                                  <w:marLeft w:val="0"/>
                                  <w:marRight w:val="0"/>
                                  <w:marTop w:val="0"/>
                                  <w:marBottom w:val="0"/>
                                  <w:divBdr>
                                    <w:top w:val="none" w:sz="0" w:space="0" w:color="auto"/>
                                    <w:left w:val="none" w:sz="0" w:space="0" w:color="auto"/>
                                    <w:bottom w:val="none" w:sz="0" w:space="0" w:color="auto"/>
                                    <w:right w:val="none" w:sz="0" w:space="0" w:color="auto"/>
                                  </w:divBdr>
                                  <w:divsChild>
                                    <w:div w:id="409544384">
                                      <w:marLeft w:val="0"/>
                                      <w:marRight w:val="0"/>
                                      <w:marTop w:val="0"/>
                                      <w:marBottom w:val="0"/>
                                      <w:divBdr>
                                        <w:top w:val="none" w:sz="0" w:space="0" w:color="auto"/>
                                        <w:left w:val="none" w:sz="0" w:space="0" w:color="auto"/>
                                        <w:bottom w:val="none" w:sz="0" w:space="0" w:color="auto"/>
                                        <w:right w:val="none" w:sz="0" w:space="0" w:color="auto"/>
                                      </w:divBdr>
                                      <w:divsChild>
                                        <w:div w:id="1869249602">
                                          <w:marLeft w:val="0"/>
                                          <w:marRight w:val="0"/>
                                          <w:marTop w:val="0"/>
                                          <w:marBottom w:val="0"/>
                                          <w:divBdr>
                                            <w:top w:val="none" w:sz="0" w:space="0" w:color="auto"/>
                                            <w:left w:val="none" w:sz="0" w:space="0" w:color="auto"/>
                                            <w:bottom w:val="none" w:sz="0" w:space="0" w:color="auto"/>
                                            <w:right w:val="none" w:sz="0" w:space="0" w:color="auto"/>
                                          </w:divBdr>
                                          <w:divsChild>
                                            <w:div w:id="26807236">
                                              <w:marLeft w:val="0"/>
                                              <w:marRight w:val="0"/>
                                              <w:marTop w:val="0"/>
                                              <w:marBottom w:val="0"/>
                                              <w:divBdr>
                                                <w:top w:val="none" w:sz="0" w:space="0" w:color="auto"/>
                                                <w:left w:val="none" w:sz="0" w:space="0" w:color="auto"/>
                                                <w:bottom w:val="none" w:sz="0" w:space="0" w:color="auto"/>
                                                <w:right w:val="none" w:sz="0" w:space="0" w:color="auto"/>
                                              </w:divBdr>
                                              <w:divsChild>
                                                <w:div w:id="1472479637">
                                                  <w:marLeft w:val="0"/>
                                                  <w:marRight w:val="0"/>
                                                  <w:marTop w:val="0"/>
                                                  <w:marBottom w:val="0"/>
                                                  <w:divBdr>
                                                    <w:top w:val="none" w:sz="0" w:space="0" w:color="auto"/>
                                                    <w:left w:val="none" w:sz="0" w:space="0" w:color="auto"/>
                                                    <w:bottom w:val="none" w:sz="0" w:space="0" w:color="auto"/>
                                                    <w:right w:val="none" w:sz="0" w:space="0" w:color="auto"/>
                                                  </w:divBdr>
                                                  <w:divsChild>
                                                    <w:div w:id="1656881226">
                                                      <w:marLeft w:val="0"/>
                                                      <w:marRight w:val="0"/>
                                                      <w:marTop w:val="0"/>
                                                      <w:marBottom w:val="0"/>
                                                      <w:divBdr>
                                                        <w:top w:val="none" w:sz="0" w:space="0" w:color="auto"/>
                                                        <w:left w:val="none" w:sz="0" w:space="0" w:color="auto"/>
                                                        <w:bottom w:val="none" w:sz="0" w:space="0" w:color="auto"/>
                                                        <w:right w:val="none" w:sz="0" w:space="0" w:color="auto"/>
                                                      </w:divBdr>
                                                    </w:div>
                                                    <w:div w:id="55720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303591">
                                  <w:marLeft w:val="0"/>
                                  <w:marRight w:val="0"/>
                                  <w:marTop w:val="0"/>
                                  <w:marBottom w:val="0"/>
                                  <w:divBdr>
                                    <w:top w:val="none" w:sz="0" w:space="0" w:color="auto"/>
                                    <w:left w:val="none" w:sz="0" w:space="0" w:color="auto"/>
                                    <w:bottom w:val="none" w:sz="0" w:space="0" w:color="auto"/>
                                    <w:right w:val="none" w:sz="0" w:space="0" w:color="auto"/>
                                  </w:divBdr>
                                  <w:divsChild>
                                    <w:div w:id="1453673895">
                                      <w:marLeft w:val="0"/>
                                      <w:marRight w:val="0"/>
                                      <w:marTop w:val="0"/>
                                      <w:marBottom w:val="0"/>
                                      <w:divBdr>
                                        <w:top w:val="none" w:sz="0" w:space="0" w:color="auto"/>
                                        <w:left w:val="none" w:sz="0" w:space="0" w:color="auto"/>
                                        <w:bottom w:val="none" w:sz="0" w:space="0" w:color="auto"/>
                                        <w:right w:val="none" w:sz="0" w:space="0" w:color="auto"/>
                                      </w:divBdr>
                                      <w:divsChild>
                                        <w:div w:id="883559604">
                                          <w:marLeft w:val="0"/>
                                          <w:marRight w:val="0"/>
                                          <w:marTop w:val="0"/>
                                          <w:marBottom w:val="0"/>
                                          <w:divBdr>
                                            <w:top w:val="none" w:sz="0" w:space="0" w:color="auto"/>
                                            <w:left w:val="none" w:sz="0" w:space="0" w:color="auto"/>
                                            <w:bottom w:val="none" w:sz="0" w:space="0" w:color="auto"/>
                                            <w:right w:val="none" w:sz="0" w:space="0" w:color="auto"/>
                                          </w:divBdr>
                                          <w:divsChild>
                                            <w:div w:id="297498280">
                                              <w:marLeft w:val="0"/>
                                              <w:marRight w:val="0"/>
                                              <w:marTop w:val="0"/>
                                              <w:marBottom w:val="0"/>
                                              <w:divBdr>
                                                <w:top w:val="none" w:sz="0" w:space="0" w:color="auto"/>
                                                <w:left w:val="none" w:sz="0" w:space="0" w:color="auto"/>
                                                <w:bottom w:val="none" w:sz="0" w:space="0" w:color="auto"/>
                                                <w:right w:val="none" w:sz="0" w:space="0" w:color="auto"/>
                                              </w:divBdr>
                                              <w:divsChild>
                                                <w:div w:id="1900358980">
                                                  <w:marLeft w:val="0"/>
                                                  <w:marRight w:val="0"/>
                                                  <w:marTop w:val="0"/>
                                                  <w:marBottom w:val="0"/>
                                                  <w:divBdr>
                                                    <w:top w:val="none" w:sz="0" w:space="0" w:color="auto"/>
                                                    <w:left w:val="none" w:sz="0" w:space="0" w:color="auto"/>
                                                    <w:bottom w:val="none" w:sz="0" w:space="0" w:color="auto"/>
                                                    <w:right w:val="none" w:sz="0" w:space="0" w:color="auto"/>
                                                  </w:divBdr>
                                                  <w:divsChild>
                                                    <w:div w:id="545215381">
                                                      <w:marLeft w:val="0"/>
                                                      <w:marRight w:val="0"/>
                                                      <w:marTop w:val="0"/>
                                                      <w:marBottom w:val="0"/>
                                                      <w:divBdr>
                                                        <w:top w:val="none" w:sz="0" w:space="0" w:color="auto"/>
                                                        <w:left w:val="none" w:sz="0" w:space="0" w:color="auto"/>
                                                        <w:bottom w:val="none" w:sz="0" w:space="0" w:color="auto"/>
                                                        <w:right w:val="none" w:sz="0" w:space="0" w:color="auto"/>
                                                      </w:divBdr>
                                                    </w:div>
                                                    <w:div w:id="53235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619853">
                              <w:marLeft w:val="0"/>
                              <w:marRight w:val="0"/>
                              <w:marTop w:val="0"/>
                              <w:marBottom w:val="0"/>
                              <w:divBdr>
                                <w:top w:val="none" w:sz="0" w:space="0" w:color="auto"/>
                                <w:left w:val="none" w:sz="0" w:space="0" w:color="auto"/>
                                <w:bottom w:val="none" w:sz="0" w:space="0" w:color="auto"/>
                                <w:right w:val="none" w:sz="0" w:space="0" w:color="auto"/>
                              </w:divBdr>
                              <w:divsChild>
                                <w:div w:id="26280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7834845">
          <w:marLeft w:val="0"/>
          <w:marRight w:val="0"/>
          <w:marTop w:val="0"/>
          <w:marBottom w:val="0"/>
          <w:divBdr>
            <w:top w:val="none" w:sz="0" w:space="0" w:color="auto"/>
            <w:left w:val="none" w:sz="0" w:space="0" w:color="auto"/>
            <w:bottom w:val="none" w:sz="0" w:space="0" w:color="auto"/>
            <w:right w:val="none" w:sz="0" w:space="0" w:color="auto"/>
          </w:divBdr>
          <w:divsChild>
            <w:div w:id="1911883725">
              <w:marLeft w:val="0"/>
              <w:marRight w:val="0"/>
              <w:marTop w:val="0"/>
              <w:marBottom w:val="0"/>
              <w:divBdr>
                <w:top w:val="none" w:sz="0" w:space="0" w:color="auto"/>
                <w:left w:val="none" w:sz="0" w:space="0" w:color="auto"/>
                <w:bottom w:val="none" w:sz="0" w:space="0" w:color="auto"/>
                <w:right w:val="none" w:sz="0" w:space="0" w:color="auto"/>
              </w:divBdr>
              <w:divsChild>
                <w:div w:id="1967925968">
                  <w:marLeft w:val="0"/>
                  <w:marRight w:val="0"/>
                  <w:marTop w:val="0"/>
                  <w:marBottom w:val="0"/>
                  <w:divBdr>
                    <w:top w:val="none" w:sz="0" w:space="0" w:color="auto"/>
                    <w:left w:val="none" w:sz="0" w:space="0" w:color="auto"/>
                    <w:bottom w:val="none" w:sz="0" w:space="0" w:color="auto"/>
                    <w:right w:val="none" w:sz="0" w:space="0" w:color="auto"/>
                  </w:divBdr>
                  <w:divsChild>
                    <w:div w:id="61606225">
                      <w:marLeft w:val="0"/>
                      <w:marRight w:val="0"/>
                      <w:marTop w:val="0"/>
                      <w:marBottom w:val="0"/>
                      <w:divBdr>
                        <w:top w:val="none" w:sz="0" w:space="0" w:color="auto"/>
                        <w:left w:val="none" w:sz="0" w:space="0" w:color="auto"/>
                        <w:bottom w:val="none" w:sz="0" w:space="0" w:color="auto"/>
                        <w:right w:val="none" w:sz="0" w:space="0" w:color="auto"/>
                      </w:divBdr>
                      <w:divsChild>
                        <w:div w:id="1604652300">
                          <w:marLeft w:val="0"/>
                          <w:marRight w:val="0"/>
                          <w:marTop w:val="0"/>
                          <w:marBottom w:val="0"/>
                          <w:divBdr>
                            <w:top w:val="none" w:sz="0" w:space="0" w:color="auto"/>
                            <w:left w:val="none" w:sz="0" w:space="0" w:color="auto"/>
                            <w:bottom w:val="none" w:sz="0" w:space="0" w:color="auto"/>
                            <w:right w:val="none" w:sz="0" w:space="0" w:color="auto"/>
                          </w:divBdr>
                          <w:divsChild>
                            <w:div w:id="112462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1257</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LEITI General Staff Meeting Minutes - October 5, 2026</vt:lpstr>
    </vt:vector>
  </TitlesOfParts>
  <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LEITI General Staff Meeting Minutes - October 5, 2026</dc:title>
  <dc:subject>General Staff Meeting Minutes</dc:subject>
  <dc:creator>Saba Cephas</dc:creator>
  <cp:keywords>LEITI, staff meeting, minutes, October 5 2026</cp:keywords>
  <dc:description/>
  <cp:lastModifiedBy>Saba Saba</cp:lastModifiedBy>
  <cp:revision>4</cp:revision>
  <dcterms:created xsi:type="dcterms:W3CDTF">2026-10-05T15:28:00Z</dcterms:created>
  <dcterms:modified xsi:type="dcterms:W3CDTF">2026-11-04T11:46:00Z</dcterms:modified>
</cp:coreProperties>
</file>