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rPr>
        <w:id w:val="1908407256"/>
        <w:docPartObj>
          <w:docPartGallery w:val="Cover Pages"/>
          <w:docPartUnique/>
        </w:docPartObj>
      </w:sdtPr>
      <w:sdtEndPr>
        <w:rPr>
          <w:b/>
        </w:rPr>
      </w:sdtEndPr>
      <w:sdtContent>
        <w:p w14:paraId="1B0C5E20" w14:textId="77777777" w:rsidR="004802F1" w:rsidRPr="002C265B" w:rsidRDefault="00DD144B" w:rsidP="002C265B">
          <w:pPr>
            <w:jc w:val="both"/>
            <w:rPr>
              <w:rFonts w:ascii="Times New Roman" w:hAnsi="Times New Roman" w:cs="Times New Roman"/>
              <w:sz w:val="24"/>
              <w:szCs w:val="24"/>
            </w:rPr>
          </w:pPr>
          <w:r w:rsidRPr="002C265B">
            <w:rPr>
              <w:rFonts w:ascii="Times New Roman" w:hAnsi="Times New Roman" w:cs="Times New Roman"/>
              <w:noProof/>
              <w:sz w:val="24"/>
              <w:szCs w:val="24"/>
            </w:rPr>
            <mc:AlternateContent>
              <mc:Choice Requires="wpg">
                <w:drawing>
                  <wp:anchor distT="0" distB="0" distL="114300" distR="114300" simplePos="0" relativeHeight="251668480" behindDoc="0" locked="0" layoutInCell="1" allowOverlap="1" wp14:anchorId="2EBF9E9C" wp14:editId="63965700">
                    <wp:simplePos x="0" y="0"/>
                    <wp:positionH relativeFrom="column">
                      <wp:posOffset>-622300</wp:posOffset>
                    </wp:positionH>
                    <wp:positionV relativeFrom="paragraph">
                      <wp:posOffset>-451485</wp:posOffset>
                    </wp:positionV>
                    <wp:extent cx="7319338" cy="9225981"/>
                    <wp:effectExtent l="0" t="0" r="0" b="0"/>
                    <wp:wrapNone/>
                    <wp:docPr id="12" name="Group 12"/>
                    <wp:cNvGraphicFramePr/>
                    <a:graphic xmlns:a="http://schemas.openxmlformats.org/drawingml/2006/main">
                      <a:graphicData uri="http://schemas.microsoft.com/office/word/2010/wordprocessingGroup">
                        <wpg:wgp>
                          <wpg:cNvGrpSpPr/>
                          <wpg:grpSpPr>
                            <a:xfrm>
                              <a:off x="0" y="0"/>
                              <a:ext cx="7319338" cy="9225981"/>
                              <a:chOff x="0" y="0"/>
                              <a:chExt cx="7319338" cy="9659577"/>
                            </a:xfrm>
                          </wpg:grpSpPr>
                          <wpg:grpSp>
                            <wpg:cNvPr id="11" name="Group 11"/>
                            <wpg:cNvGrpSpPr/>
                            <wpg:grpSpPr>
                              <a:xfrm>
                                <a:off x="0" y="6307"/>
                                <a:ext cx="5086350" cy="9653270"/>
                                <a:chOff x="0" y="0"/>
                                <a:chExt cx="5086350" cy="9653270"/>
                              </a:xfrm>
                            </wpg:grpSpPr>
                            <wps:wsp>
                              <wps:cNvPr id="471" name="Rectangle 16"/>
                              <wps:cNvSpPr>
                                <a:spLocks/>
                              </wps:cNvSpPr>
                              <wps:spPr bwMode="auto">
                                <a:xfrm>
                                  <a:off x="0" y="0"/>
                                  <a:ext cx="5086350" cy="9653270"/>
                                </a:xfrm>
                                <a:prstGeom prst="rect">
                                  <a:avLst/>
                                </a:prstGeom>
                                <a:solidFill>
                                  <a:schemeClr val="bg1">
                                    <a:lumMod val="95000"/>
                                  </a:schemeClr>
                                </a:solidFill>
                                <a:ln>
                                  <a:noFill/>
                                </a:ln>
                              </wps:spPr>
                              <wps:txbx>
                                <w:txbxContent>
                                  <w:p w14:paraId="3204AC51" w14:textId="77777777" w:rsidR="00ED4B1F" w:rsidRDefault="00ED4B1F" w:rsidP="0052094E">
                                    <w:pPr>
                                      <w:jc w:val="center"/>
                                      <w:rPr>
                                        <w:rFonts w:ascii="Comic Sans MS" w:hAnsi="Comic Sans MS"/>
                                        <w:b/>
                                        <w:noProof/>
                                        <w:color w:val="FF0000"/>
                                        <w:sz w:val="5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78535FC9" w14:textId="77777777" w:rsidR="00ED4B1F" w:rsidRDefault="00ED4B1F" w:rsidP="0052094E">
                                    <w:pPr>
                                      <w:jc w:val="center"/>
                                      <w:rPr>
                                        <w:rFonts w:ascii="Comic Sans MS" w:hAnsi="Comic Sans MS"/>
                                        <w:b/>
                                        <w:noProof/>
                                        <w:color w:val="FF0000"/>
                                        <w:sz w:val="5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318EA359" w14:textId="77777777" w:rsidR="00ED4B1F" w:rsidRDefault="00ED4B1F" w:rsidP="0052094E">
                                    <w:pPr>
                                      <w:jc w:val="center"/>
                                      <w:rPr>
                                        <w:rFonts w:ascii="Comic Sans MS" w:hAnsi="Comic Sans MS"/>
                                        <w:b/>
                                        <w:noProof/>
                                        <w:color w:val="FF0000"/>
                                        <w:sz w:val="5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481D5497" w14:textId="77777777" w:rsidR="00ED4B1F" w:rsidRDefault="00ED4B1F" w:rsidP="0052094E">
                                    <w:pPr>
                                      <w:jc w:val="center"/>
                                      <w:rPr>
                                        <w:rFonts w:ascii="Comic Sans MS" w:hAnsi="Comic Sans MS"/>
                                        <w:b/>
                                        <w:noProof/>
                                        <w:color w:val="FF0000"/>
                                        <w:sz w:val="5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2842F4BB" w14:textId="77777777" w:rsidR="00ED4B1F" w:rsidRDefault="00ED4B1F" w:rsidP="0052094E">
                                    <w:pPr>
                                      <w:jc w:val="center"/>
                                      <w:rPr>
                                        <w:rFonts w:ascii="Comic Sans MS" w:hAnsi="Comic Sans MS"/>
                                        <w:b/>
                                        <w:noProof/>
                                        <w:color w:val="FF0000"/>
                                        <w:sz w:val="5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2BB3758A" w14:textId="77777777" w:rsidR="00ED4B1F" w:rsidRPr="00036A45" w:rsidRDefault="00ED4B1F" w:rsidP="0052094E">
                                    <w:pPr>
                                      <w:jc w:val="center"/>
                                      <w:rPr>
                                        <w:rFonts w:ascii="Times New Roman" w:hAnsi="Times New Roman" w:cs="Times New Roman"/>
                                        <w:b/>
                                        <w:noProof/>
                                        <w:sz w:val="48"/>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036A45">
                                      <w:rPr>
                                        <w:rFonts w:ascii="Times New Roman" w:hAnsi="Times New Roman" w:cs="Times New Roman"/>
                                        <w:b/>
                                        <w:noProof/>
                                        <w:sz w:val="48"/>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Information, Communication &amp; Technology (ICT) Policy</w:t>
                                    </w:r>
                                  </w:p>
                                  <w:p w14:paraId="1EB0ED2D" w14:textId="77777777" w:rsidR="00ED4B1F" w:rsidRDefault="00ED4B1F">
                                    <w:pPr>
                                      <w:pStyle w:val="Title"/>
                                      <w:jc w:val="right"/>
                                      <w:rPr>
                                        <w:caps/>
                                        <w:color w:val="FFFFFF" w:themeColor="background1"/>
                                        <w:sz w:val="80"/>
                                        <w:szCs w:val="80"/>
                                      </w:rPr>
                                    </w:pPr>
                                  </w:p>
                                  <w:p w14:paraId="04879A1D" w14:textId="77777777" w:rsidR="00ED4B1F" w:rsidRDefault="00ED4B1F">
                                    <w:pPr>
                                      <w:spacing w:before="240"/>
                                      <w:ind w:left="720"/>
                                      <w:jc w:val="right"/>
                                      <w:rPr>
                                        <w:color w:val="FFFFFF" w:themeColor="background1"/>
                                      </w:rPr>
                                    </w:pPr>
                                  </w:p>
                                  <w:p w14:paraId="612FF7F1" w14:textId="77777777" w:rsidR="00ED4B1F" w:rsidRDefault="00ED4B1F">
                                    <w:pPr>
                                      <w:spacing w:before="240"/>
                                      <w:ind w:left="1008"/>
                                      <w:jc w:val="right"/>
                                      <w:rPr>
                                        <w:color w:val="FFFFFF" w:themeColor="background1"/>
                                      </w:rPr>
                                    </w:pPr>
                                  </w:p>
                                </w:txbxContent>
                              </wps:txbx>
                              <wps:bodyPr rot="0" vert="horz" wrap="square" lIns="274320" tIns="914400" rIns="274320" bIns="45720" anchor="ctr" anchorCtr="0" upright="1">
                                <a:noAutofit/>
                              </wps:bodyPr>
                            </wps:wsp>
                            <wps:wsp>
                              <wps:cNvPr id="3" name="Text Box 3"/>
                              <wps:cNvSpPr txBox="1"/>
                              <wps:spPr>
                                <a:xfrm>
                                  <a:off x="264860" y="1778350"/>
                                  <a:ext cx="4629150" cy="1073150"/>
                                </a:xfrm>
                                <a:prstGeom prst="rect">
                                  <a:avLst/>
                                </a:prstGeom>
                                <a:noFill/>
                                <a:ln>
                                  <a:noFill/>
                                </a:ln>
                                <a:effectLst/>
                              </wps:spPr>
                              <wps:txbx>
                                <w:txbxContent>
                                  <w:p w14:paraId="4200B316" w14:textId="77777777" w:rsidR="00ED4B1F" w:rsidRPr="00036A45" w:rsidRDefault="00ED4B1F" w:rsidP="0052094E">
                                    <w:pPr>
                                      <w:jc w:val="center"/>
                                      <w:rPr>
                                        <w:rFonts w:ascii="Arial Black" w:hAnsi="Arial Black" w:cs="Times New Roman"/>
                                        <w:noProof/>
                                        <w:color w:val="000000" w:themeColor="text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6A45">
                                      <w:rPr>
                                        <w:rFonts w:ascii="Arial Black" w:hAnsi="Arial Black" w:cs="Times New Roman"/>
                                        <w:noProof/>
                                        <w:color w:val="000000" w:themeColor="text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Liberia Extractive Industries Transparency Initiatives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5600000"/>
                                  </a:lightRig>
                                </a:scene3d>
                                <a:sp3d extrusionH="57150" prstMaterial="softEdge">
                                  <a:bevelT w="25400" h="38100"/>
                                </a:sp3d>
                              </wps:bodyPr>
                            </wps:wsp>
                            <wps:wsp>
                              <wps:cNvPr id="1" name="Text Box 1"/>
                              <wps:cNvSpPr txBox="1"/>
                              <wps:spPr>
                                <a:xfrm>
                                  <a:off x="1526102" y="3808949"/>
                                  <a:ext cx="1877695" cy="971550"/>
                                </a:xfrm>
                                <a:prstGeom prst="rect">
                                  <a:avLst/>
                                </a:prstGeom>
                                <a:noFill/>
                                <a:ln>
                                  <a:noFill/>
                                </a:ln>
                                <a:effectLst/>
                              </wps:spPr>
                              <wps:txbx>
                                <w:txbxContent>
                                  <w:p w14:paraId="38B1BF42" w14:textId="77777777" w:rsidR="00ED4B1F" w:rsidRPr="00AC476E" w:rsidRDefault="00ED4B1F" w:rsidP="0052094E">
                                    <w:pPr>
                                      <w:jc w:val="center"/>
                                      <w:rPr>
                                        <w:rFonts w:ascii="Times New Roman" w:hAnsi="Times New Roman" w:cs="Times New Roman"/>
                                        <w:b/>
                                        <w:color w:val="262626" w:themeColor="text1" w:themeTint="D9"/>
                                        <w:sz w:val="9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AC476E">
                                      <w:rPr>
                                        <w:rFonts w:ascii="Times New Roman" w:hAnsi="Times New Roman" w:cs="Times New Roman"/>
                                        <w:b/>
                                        <w:color w:val="262626" w:themeColor="text1" w:themeTint="D9"/>
                                        <w:sz w:val="9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LEI</w:t>
                                    </w:r>
                                    <w:r w:rsidRPr="00AC476E">
                                      <w:rPr>
                                        <w:rFonts w:ascii="Times New Roman" w:hAnsi="Times New Roman" w:cs="Times New Roman"/>
                                        <w:b/>
                                        <w:color w:val="0070C0"/>
                                        <w:sz w:val="9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w:t>
                                    </w:r>
                                    <w:r w:rsidRPr="00AC476E">
                                      <w:rPr>
                                        <w:rFonts w:ascii="Times New Roman" w:hAnsi="Times New Roman" w:cs="Times New Roman"/>
                                        <w:b/>
                                        <w:color w:val="262626" w:themeColor="text1" w:themeTint="D9"/>
                                        <w:sz w:val="9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0" name="Group 10"/>
                            <wpg:cNvGrpSpPr/>
                            <wpg:grpSpPr>
                              <a:xfrm>
                                <a:off x="5164783" y="0"/>
                                <a:ext cx="2154555" cy="9653270"/>
                                <a:chOff x="0" y="0"/>
                                <a:chExt cx="2154555" cy="9653270"/>
                              </a:xfrm>
                            </wpg:grpSpPr>
                            <wpg:grpSp>
                              <wpg:cNvPr id="9" name="Group 9"/>
                              <wpg:cNvGrpSpPr/>
                              <wpg:grpSpPr>
                                <a:xfrm>
                                  <a:off x="0" y="0"/>
                                  <a:ext cx="2154555" cy="9653270"/>
                                  <a:chOff x="0" y="0"/>
                                  <a:chExt cx="2154555" cy="9653270"/>
                                </a:xfrm>
                              </wpg:grpSpPr>
                              <wps:wsp>
                                <wps:cNvPr id="472" name="Rectangle 472"/>
                                <wps:cNvSpPr>
                                  <a:spLocks/>
                                </wps:cNvSpPr>
                                <wps:spPr>
                                  <a:xfrm>
                                    <a:off x="0" y="0"/>
                                    <a:ext cx="2154555" cy="9653270"/>
                                  </a:xfrm>
                                  <a:prstGeom prst="rect">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E37A08" w14:textId="77777777" w:rsidR="00ED4B1F" w:rsidRDefault="00ED4B1F">
                                      <w:pPr>
                                        <w:pStyle w:val="Subtitle"/>
                                        <w:rPr>
                                          <w:rFonts w:cstheme="minorBidi"/>
                                          <w:color w:val="FFFFFF" w:themeColor="background1"/>
                                        </w:rPr>
                                      </w:pP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wps:wsp>
                                <wps:cNvPr id="4" name="Text Box 4"/>
                                <wps:cNvSpPr txBox="1"/>
                                <wps:spPr>
                                  <a:xfrm>
                                    <a:off x="56756" y="454047"/>
                                    <a:ext cx="2047935" cy="2374605"/>
                                  </a:xfrm>
                                  <a:prstGeom prst="rect">
                                    <a:avLst/>
                                  </a:prstGeom>
                                  <a:noFill/>
                                  <a:ln>
                                    <a:noFill/>
                                  </a:ln>
                                  <a:effectLst/>
                                </wps:spPr>
                                <wps:txbx>
                                  <w:txbxContent>
                                    <w:p w14:paraId="023256B1" w14:textId="77777777" w:rsidR="00ED4B1F" w:rsidRPr="00036A45" w:rsidRDefault="00ED4B1F" w:rsidP="00723A25">
                                      <w:pPr>
                                        <w:jc w:val="center"/>
                                        <w:rPr>
                                          <w:rFonts w:ascii="Rockwell Condensed" w:hAnsi="Rockwell Condensed"/>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6A45">
                                        <w:rPr>
                                          <w:rFonts w:ascii="Rockwell Condensed" w:hAnsi="Rockwell Condensed"/>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LEITI’S VISION</w:t>
                                      </w:r>
                                    </w:p>
                                    <w:p w14:paraId="603471A1" w14:textId="77777777" w:rsidR="002F394A" w:rsidRPr="00036A45" w:rsidRDefault="002F394A" w:rsidP="002F394A">
                                      <w:pPr>
                                        <w:spacing w:line="240" w:lineRule="auto"/>
                                        <w:rPr>
                                          <w:rFonts w:ascii="Berlin Sans FB Demi" w:hAnsi="Berlin Sans FB Demi"/>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6A45">
                                        <w:rPr>
                                          <w:rFonts w:ascii="Times New Roman" w:hAnsi="Times New Roman" w:cs="Times New Roman"/>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LEITI envisions a Liberia where revenues collected from extractive industries are transparently tracked, used, and accounted for, ultimately contributing to the benefit of all Liberians, poverty reduction, and overall economic and social</w:t>
                                      </w:r>
                                      <w:r w:rsidRPr="00036A45">
                                        <w:rPr>
                                          <w:rFonts w:ascii="Berlin Sans FB Demi" w:hAnsi="Berlin Sans FB Demi"/>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development</w:t>
                                      </w:r>
                                    </w:p>
                                    <w:p w14:paraId="56F82992" w14:textId="77777777" w:rsidR="002F394A" w:rsidRPr="0028429F" w:rsidRDefault="002F394A" w:rsidP="00723A25">
                                      <w:pPr>
                                        <w:jc w:val="center"/>
                                        <w:rPr>
                                          <w:rFonts w:ascii="Rockwell Condensed" w:hAnsi="Rockwell Condensed"/>
                                          <w:b/>
                                          <w:color w:val="FF0000"/>
                                          <w:sz w:val="3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5" name="Text Box 5"/>
                              <wps:cNvSpPr txBox="1"/>
                              <wps:spPr>
                                <a:xfrm>
                                  <a:off x="75439" y="5612486"/>
                                  <a:ext cx="1984744" cy="2850969"/>
                                </a:xfrm>
                                <a:prstGeom prst="rect">
                                  <a:avLst/>
                                </a:prstGeom>
                                <a:noFill/>
                                <a:ln>
                                  <a:noFill/>
                                </a:ln>
                                <a:effectLst/>
                              </wps:spPr>
                              <wps:txbx>
                                <w:txbxContent>
                                  <w:p w14:paraId="36CCD228" w14:textId="77777777" w:rsidR="00ED4B1F" w:rsidRPr="00036A45" w:rsidRDefault="00ED4B1F" w:rsidP="00723A25">
                                    <w:pPr>
                                      <w:jc w:val="center"/>
                                      <w:rPr>
                                        <w:rFonts w:ascii="Times New Roman" w:hAnsi="Times New Roman" w:cs="Times New Roman"/>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6A45">
                                      <w:rPr>
                                        <w:rFonts w:ascii="Times New Roman" w:hAnsi="Times New Roman" w:cs="Times New Roman"/>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CORE VALUES</w:t>
                                    </w:r>
                                  </w:p>
                                  <w:p w14:paraId="6AA72956" w14:textId="77777777" w:rsidR="002F394A" w:rsidRPr="00036A45" w:rsidRDefault="002F394A" w:rsidP="00036A45">
                                    <w:pPr>
                                      <w:pStyle w:val="ListParagraph"/>
                                      <w:numPr>
                                        <w:ilvl w:val="0"/>
                                        <w:numId w:val="123"/>
                                      </w:numPr>
                                      <w:rPr>
                                        <w:rFonts w:ascii="Times New Roman" w:hAnsi="Times New Roman" w:cs="Times New Roman"/>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6A45">
                                      <w:rPr>
                                        <w:rFonts w:ascii="Times New Roman" w:hAnsi="Times New Roman" w:cs="Times New Roman"/>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Quality Service</w:t>
                                    </w:r>
                                  </w:p>
                                  <w:p w14:paraId="29E9BC28" w14:textId="77777777" w:rsidR="002F394A" w:rsidRPr="00036A45" w:rsidRDefault="002F394A" w:rsidP="00036A45">
                                    <w:pPr>
                                      <w:pStyle w:val="ListParagraph"/>
                                      <w:numPr>
                                        <w:ilvl w:val="0"/>
                                        <w:numId w:val="123"/>
                                      </w:numPr>
                                      <w:rPr>
                                        <w:rFonts w:ascii="Times New Roman" w:hAnsi="Times New Roman" w:cs="Times New Roman"/>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6A45">
                                      <w:rPr>
                                        <w:rFonts w:ascii="Times New Roman" w:hAnsi="Times New Roman" w:cs="Times New Roman"/>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Transparency</w:t>
                                    </w:r>
                                  </w:p>
                                  <w:p w14:paraId="06E4244D" w14:textId="77777777" w:rsidR="002F394A" w:rsidRPr="00036A45" w:rsidRDefault="002F394A" w:rsidP="00036A45">
                                    <w:pPr>
                                      <w:pStyle w:val="ListParagraph"/>
                                      <w:numPr>
                                        <w:ilvl w:val="0"/>
                                        <w:numId w:val="123"/>
                                      </w:numPr>
                                      <w:rPr>
                                        <w:rFonts w:ascii="Times New Roman" w:hAnsi="Times New Roman" w:cs="Times New Roman"/>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6A45">
                                      <w:rPr>
                                        <w:rFonts w:ascii="Times New Roman" w:hAnsi="Times New Roman" w:cs="Times New Roman"/>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Fairness</w:t>
                                    </w:r>
                                  </w:p>
                                  <w:p w14:paraId="7951424F" w14:textId="77777777" w:rsidR="002F394A" w:rsidRPr="00036A45" w:rsidRDefault="002F394A" w:rsidP="00036A45">
                                    <w:pPr>
                                      <w:pStyle w:val="ListParagraph"/>
                                      <w:numPr>
                                        <w:ilvl w:val="0"/>
                                        <w:numId w:val="123"/>
                                      </w:numPr>
                                      <w:rPr>
                                        <w:rFonts w:ascii="Times New Roman" w:hAnsi="Times New Roman" w:cs="Times New Roman"/>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6A45">
                                      <w:rPr>
                                        <w:rFonts w:ascii="Times New Roman" w:hAnsi="Times New Roman" w:cs="Times New Roman"/>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Accountability</w:t>
                                    </w:r>
                                  </w:p>
                                  <w:p w14:paraId="3D69D493" w14:textId="77777777" w:rsidR="002F394A" w:rsidRPr="00036A45" w:rsidRDefault="002F394A" w:rsidP="00036A45">
                                    <w:pPr>
                                      <w:pStyle w:val="ListParagraph"/>
                                      <w:numPr>
                                        <w:ilvl w:val="0"/>
                                        <w:numId w:val="123"/>
                                      </w:numPr>
                                      <w:rPr>
                                        <w:rFonts w:ascii="Times New Roman" w:hAnsi="Times New Roman" w:cs="Times New Roman"/>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6A45">
                                      <w:rPr>
                                        <w:rFonts w:ascii="Times New Roman" w:hAnsi="Times New Roman" w:cs="Times New Roman"/>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Integrity</w:t>
                                    </w:r>
                                  </w:p>
                                  <w:p w14:paraId="200CD941" w14:textId="77777777" w:rsidR="002F394A" w:rsidRPr="00036A45" w:rsidRDefault="002F394A" w:rsidP="00036A45">
                                    <w:pPr>
                                      <w:pStyle w:val="ListParagraph"/>
                                      <w:numPr>
                                        <w:ilvl w:val="0"/>
                                        <w:numId w:val="123"/>
                                      </w:numPr>
                                      <w:rPr>
                                        <w:rFonts w:ascii="Times New Roman" w:hAnsi="Times New Roman" w:cs="Times New Roman"/>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6A45">
                                      <w:rPr>
                                        <w:rFonts w:ascii="Times New Roman" w:hAnsi="Times New Roman" w:cs="Times New Roman"/>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Professionalism</w:t>
                                    </w:r>
                                  </w:p>
                                  <w:p w14:paraId="27F761E4" w14:textId="77777777" w:rsidR="002F394A" w:rsidRPr="00036A45" w:rsidRDefault="002F394A" w:rsidP="00723A25">
                                    <w:pPr>
                                      <w:jc w:val="center"/>
                                      <w:rPr>
                                        <w:rFonts w:ascii="Times New Roman" w:hAnsi="Times New Roman" w:cs="Times New Roman"/>
                                        <w:b/>
                                        <w:color w:val="FF0000"/>
                                        <w:sz w:val="3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2EBF9E9C" id="Group 12" o:spid="_x0000_s1026" style="position:absolute;left:0;text-align:left;margin-left:-49pt;margin-top:-35.55pt;width:576.35pt;height:726.45pt;z-index:251668480;mso-width-relative:margin;mso-height-relative:margin" coordsize="73193,96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">
                    <v:group id="Group 11" o:spid="_x0000_s1027" style="position:absolute;top:63;width:50863;height:96532" coordsize="50863,9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16" o:spid="_x0000_s1028" style="position:absolute;width:50863;height:965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" fillcolor="#f2f2f2 [3052]" stroked="f">
                        <v:textbox inset="21.6pt,1in,21.6pt">
                          <w:txbxContent>
                            <w:p w14:paraId="3204AC51" w14:textId="77777777" w:rsidR="00ED4B1F" w:rsidRDefault="00ED4B1F" w:rsidP="0052094E">
                              <w:pPr>
                                <w:jc w:val="center"/>
                                <w:rPr>
                                  <w:rFonts w:ascii="Comic Sans MS" w:hAnsi="Comic Sans MS"/>
                                  <w:b/>
                                  <w:noProof/>
                                  <w:color w:val="FF0000"/>
                                  <w:sz w:val="5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78535FC9" w14:textId="77777777" w:rsidR="00ED4B1F" w:rsidRDefault="00ED4B1F" w:rsidP="0052094E">
                              <w:pPr>
                                <w:jc w:val="center"/>
                                <w:rPr>
                                  <w:rFonts w:ascii="Comic Sans MS" w:hAnsi="Comic Sans MS"/>
                                  <w:b/>
                                  <w:noProof/>
                                  <w:color w:val="FF0000"/>
                                  <w:sz w:val="5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318EA359" w14:textId="77777777" w:rsidR="00ED4B1F" w:rsidRDefault="00ED4B1F" w:rsidP="0052094E">
                              <w:pPr>
                                <w:jc w:val="center"/>
                                <w:rPr>
                                  <w:rFonts w:ascii="Comic Sans MS" w:hAnsi="Comic Sans MS"/>
                                  <w:b/>
                                  <w:noProof/>
                                  <w:color w:val="FF0000"/>
                                  <w:sz w:val="5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481D5497" w14:textId="77777777" w:rsidR="00ED4B1F" w:rsidRDefault="00ED4B1F" w:rsidP="0052094E">
                              <w:pPr>
                                <w:jc w:val="center"/>
                                <w:rPr>
                                  <w:rFonts w:ascii="Comic Sans MS" w:hAnsi="Comic Sans MS"/>
                                  <w:b/>
                                  <w:noProof/>
                                  <w:color w:val="FF0000"/>
                                  <w:sz w:val="5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2842F4BB" w14:textId="77777777" w:rsidR="00ED4B1F" w:rsidRDefault="00ED4B1F" w:rsidP="0052094E">
                              <w:pPr>
                                <w:jc w:val="center"/>
                                <w:rPr>
                                  <w:rFonts w:ascii="Comic Sans MS" w:hAnsi="Comic Sans MS"/>
                                  <w:b/>
                                  <w:noProof/>
                                  <w:color w:val="FF0000"/>
                                  <w:sz w:val="5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2BB3758A" w14:textId="77777777" w:rsidR="00ED4B1F" w:rsidRPr="00036A45" w:rsidRDefault="00ED4B1F" w:rsidP="0052094E">
                              <w:pPr>
                                <w:jc w:val="center"/>
                                <w:rPr>
                                  <w:rFonts w:ascii="Times New Roman" w:hAnsi="Times New Roman" w:cs="Times New Roman"/>
                                  <w:b/>
                                  <w:noProof/>
                                  <w:sz w:val="48"/>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036A45">
                                <w:rPr>
                                  <w:rFonts w:ascii="Times New Roman" w:hAnsi="Times New Roman" w:cs="Times New Roman"/>
                                  <w:b/>
                                  <w:noProof/>
                                  <w:sz w:val="48"/>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Information, Communication &amp; Technology (ICT) Policy</w:t>
                              </w:r>
                            </w:p>
                            <w:p w14:paraId="1EB0ED2D" w14:textId="77777777" w:rsidR="00ED4B1F" w:rsidRDefault="00ED4B1F">
                              <w:pPr>
                                <w:pStyle w:val="Title"/>
                                <w:jc w:val="right"/>
                                <w:rPr>
                                  <w:caps/>
                                  <w:color w:val="FFFFFF" w:themeColor="background1"/>
                                  <w:sz w:val="80"/>
                                  <w:szCs w:val="80"/>
                                </w:rPr>
                              </w:pPr>
                            </w:p>
                            <w:p w14:paraId="04879A1D" w14:textId="77777777" w:rsidR="00ED4B1F" w:rsidRDefault="00ED4B1F">
                              <w:pPr>
                                <w:spacing w:before="240"/>
                                <w:ind w:left="720"/>
                                <w:jc w:val="right"/>
                                <w:rPr>
                                  <w:color w:val="FFFFFF" w:themeColor="background1"/>
                                </w:rPr>
                              </w:pPr>
                            </w:p>
                            <w:p w14:paraId="612FF7F1" w14:textId="77777777" w:rsidR="00ED4B1F" w:rsidRDefault="00ED4B1F">
                              <w:pPr>
                                <w:spacing w:before="240"/>
                                <w:ind w:left="1008"/>
                                <w:jc w:val="right"/>
                                <w:rPr>
                                  <w:color w:val="FFFFFF" w:themeColor="background1"/>
                                </w:rPr>
                              </w:pPr>
                            </w:p>
                          </w:txbxContent>
                        </v:textbox>
                      </v:rect>
                      <v:shapetype id="_x0000_t202" coordsize="21600,21600" o:spt="202" path="m,l,21600r21600,l21600,xe">
                        <v:stroke joinstyle="miter"/>
                        <v:path gradientshapeok="t" o:connecttype="rect"/>
                      </v:shapetype>
                      <v:shape id="Text Box 3" o:spid="_x0000_s1029" type="#_x0000_t202" style="position:absolute;left:2648;top:17783;width:46292;height:10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4200B316" w14:textId="77777777" w:rsidR="00ED4B1F" w:rsidRPr="00036A45" w:rsidRDefault="00ED4B1F" w:rsidP="0052094E">
                              <w:pPr>
                                <w:jc w:val="center"/>
                                <w:rPr>
                                  <w:rFonts w:ascii="Arial Black" w:hAnsi="Arial Black" w:cs="Times New Roman"/>
                                  <w:noProof/>
                                  <w:color w:val="000000" w:themeColor="text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6A45">
                                <w:rPr>
                                  <w:rFonts w:ascii="Arial Black" w:hAnsi="Arial Black" w:cs="Times New Roman"/>
                                  <w:noProof/>
                                  <w:color w:val="000000" w:themeColor="text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Liberia Extractive Industries Transparency Initiatives </w:t>
                              </w:r>
                            </w:p>
                          </w:txbxContent>
                        </v:textbox>
                      </v:shape>
                      <v:shape id="Text Box 1" o:spid="_x0000_s1030" type="#_x0000_t202" style="position:absolute;left:15261;top:38089;width:18776;height:9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p w14:paraId="38B1BF42" w14:textId="77777777" w:rsidR="00ED4B1F" w:rsidRPr="00AC476E" w:rsidRDefault="00ED4B1F" w:rsidP="0052094E">
                              <w:pPr>
                                <w:jc w:val="center"/>
                                <w:rPr>
                                  <w:rFonts w:ascii="Times New Roman" w:hAnsi="Times New Roman" w:cs="Times New Roman"/>
                                  <w:b/>
                                  <w:color w:val="262626" w:themeColor="text1" w:themeTint="D9"/>
                                  <w:sz w:val="9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AC476E">
                                <w:rPr>
                                  <w:rFonts w:ascii="Times New Roman" w:hAnsi="Times New Roman" w:cs="Times New Roman"/>
                                  <w:b/>
                                  <w:color w:val="262626" w:themeColor="text1" w:themeTint="D9"/>
                                  <w:sz w:val="9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LEI</w:t>
                              </w:r>
                              <w:r w:rsidRPr="00AC476E">
                                <w:rPr>
                                  <w:rFonts w:ascii="Times New Roman" w:hAnsi="Times New Roman" w:cs="Times New Roman"/>
                                  <w:b/>
                                  <w:color w:val="0070C0"/>
                                  <w:sz w:val="9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w:t>
                              </w:r>
                              <w:r w:rsidRPr="00AC476E">
                                <w:rPr>
                                  <w:rFonts w:ascii="Times New Roman" w:hAnsi="Times New Roman" w:cs="Times New Roman"/>
                                  <w:b/>
                                  <w:color w:val="262626" w:themeColor="text1" w:themeTint="D9"/>
                                  <w:sz w:val="9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I</w:t>
                              </w:r>
                            </w:p>
                          </w:txbxContent>
                        </v:textbox>
                      </v:shape>
                    </v:group>
                    <v:group id="Group 10" o:spid="_x0000_s1031" style="position:absolute;left:51647;width:21546;height:96532" coordsize="21545,9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group id="Group 9" o:spid="_x0000_s1032" style="position:absolute;width:21545;height:96532" coordsize="21545,9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472" o:spid="_x0000_s1033" style="position:absolute;width:21545;height:965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" fillcolor="#b4c6e7 [1304]" stroked="f" strokeweight="1pt">
                          <v:textbox inset="14.4pt,,14.4pt">
                            <w:txbxContent>
                              <w:p w14:paraId="11E37A08" w14:textId="77777777" w:rsidR="00ED4B1F" w:rsidRDefault="00ED4B1F">
                                <w:pPr>
                                  <w:pStyle w:val="Subtitle"/>
                                  <w:rPr>
                                    <w:rFonts w:cstheme="minorBidi"/>
                                    <w:color w:val="FFFFFF" w:themeColor="background1"/>
                                  </w:rPr>
                                </w:pPr>
                              </w:p>
                            </w:txbxContent>
                          </v:textbox>
                        </v:rect>
                        <v:shape id="Text Box 4" o:spid="_x0000_s1034" type="#_x0000_t202" style="position:absolute;left:567;top:4540;width:20479;height:23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023256B1" w14:textId="77777777" w:rsidR="00ED4B1F" w:rsidRPr="00036A45" w:rsidRDefault="00ED4B1F" w:rsidP="00723A25">
                                <w:pPr>
                                  <w:jc w:val="center"/>
                                  <w:rPr>
                                    <w:rFonts w:ascii="Rockwell Condensed" w:hAnsi="Rockwell Condensed"/>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6A45">
                                  <w:rPr>
                                    <w:rFonts w:ascii="Rockwell Condensed" w:hAnsi="Rockwell Condensed"/>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LEITI’S VISION</w:t>
                                </w:r>
                              </w:p>
                              <w:p w14:paraId="603471A1" w14:textId="77777777" w:rsidR="002F394A" w:rsidRPr="00036A45" w:rsidRDefault="002F394A" w:rsidP="002F394A">
                                <w:pPr>
                                  <w:spacing w:line="240" w:lineRule="auto"/>
                                  <w:rPr>
                                    <w:rFonts w:ascii="Berlin Sans FB Demi" w:hAnsi="Berlin Sans FB Demi"/>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6A45">
                                  <w:rPr>
                                    <w:rFonts w:ascii="Times New Roman" w:hAnsi="Times New Roman" w:cs="Times New Roman"/>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LEITI envisions a Liberia where revenues collected from extractive industries are transparently tracked, used, and accounted for, ultimately contributing to the benefit of all Liberians, poverty reduction, and overall economic and social</w:t>
                                </w:r>
                                <w:r w:rsidRPr="00036A45">
                                  <w:rPr>
                                    <w:rFonts w:ascii="Berlin Sans FB Demi" w:hAnsi="Berlin Sans FB Demi"/>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development</w:t>
                                </w:r>
                              </w:p>
                              <w:p w14:paraId="56F82992" w14:textId="77777777" w:rsidR="002F394A" w:rsidRPr="0028429F" w:rsidRDefault="002F394A" w:rsidP="00723A25">
                                <w:pPr>
                                  <w:jc w:val="center"/>
                                  <w:rPr>
                                    <w:rFonts w:ascii="Rockwell Condensed" w:hAnsi="Rockwell Condensed"/>
                                    <w:b/>
                                    <w:color w:val="FF0000"/>
                                    <w:sz w:val="3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txbxContent>
                          </v:textbox>
                        </v:shape>
                      </v:group>
                      <v:shape id="Text Box 5" o:spid="_x0000_s1035" type="#_x0000_t202" style="position:absolute;left:754;top:56124;width:19847;height:28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36CCD228" w14:textId="77777777" w:rsidR="00ED4B1F" w:rsidRPr="00036A45" w:rsidRDefault="00ED4B1F" w:rsidP="00723A25">
                              <w:pPr>
                                <w:jc w:val="center"/>
                                <w:rPr>
                                  <w:rFonts w:ascii="Times New Roman" w:hAnsi="Times New Roman" w:cs="Times New Roman"/>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6A45">
                                <w:rPr>
                                  <w:rFonts w:ascii="Times New Roman" w:hAnsi="Times New Roman" w:cs="Times New Roman"/>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CORE VALUES</w:t>
                              </w:r>
                            </w:p>
                            <w:p w14:paraId="6AA72956" w14:textId="77777777" w:rsidR="002F394A" w:rsidRPr="00036A45" w:rsidRDefault="002F394A" w:rsidP="00036A45">
                              <w:pPr>
                                <w:pStyle w:val="ListParagraph"/>
                                <w:numPr>
                                  <w:ilvl w:val="0"/>
                                  <w:numId w:val="123"/>
                                </w:numPr>
                                <w:rPr>
                                  <w:rFonts w:ascii="Times New Roman" w:hAnsi="Times New Roman" w:cs="Times New Roman"/>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6A45">
                                <w:rPr>
                                  <w:rFonts w:ascii="Times New Roman" w:hAnsi="Times New Roman" w:cs="Times New Roman"/>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Quality Service</w:t>
                              </w:r>
                            </w:p>
                            <w:p w14:paraId="29E9BC28" w14:textId="77777777" w:rsidR="002F394A" w:rsidRPr="00036A45" w:rsidRDefault="002F394A" w:rsidP="00036A45">
                              <w:pPr>
                                <w:pStyle w:val="ListParagraph"/>
                                <w:numPr>
                                  <w:ilvl w:val="0"/>
                                  <w:numId w:val="123"/>
                                </w:numPr>
                                <w:rPr>
                                  <w:rFonts w:ascii="Times New Roman" w:hAnsi="Times New Roman" w:cs="Times New Roman"/>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6A45">
                                <w:rPr>
                                  <w:rFonts w:ascii="Times New Roman" w:hAnsi="Times New Roman" w:cs="Times New Roman"/>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Transparency</w:t>
                              </w:r>
                            </w:p>
                            <w:p w14:paraId="06E4244D" w14:textId="77777777" w:rsidR="002F394A" w:rsidRPr="00036A45" w:rsidRDefault="002F394A" w:rsidP="00036A45">
                              <w:pPr>
                                <w:pStyle w:val="ListParagraph"/>
                                <w:numPr>
                                  <w:ilvl w:val="0"/>
                                  <w:numId w:val="123"/>
                                </w:numPr>
                                <w:rPr>
                                  <w:rFonts w:ascii="Times New Roman" w:hAnsi="Times New Roman" w:cs="Times New Roman"/>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6A45">
                                <w:rPr>
                                  <w:rFonts w:ascii="Times New Roman" w:hAnsi="Times New Roman" w:cs="Times New Roman"/>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Fairness</w:t>
                              </w:r>
                            </w:p>
                            <w:p w14:paraId="7951424F" w14:textId="77777777" w:rsidR="002F394A" w:rsidRPr="00036A45" w:rsidRDefault="002F394A" w:rsidP="00036A45">
                              <w:pPr>
                                <w:pStyle w:val="ListParagraph"/>
                                <w:numPr>
                                  <w:ilvl w:val="0"/>
                                  <w:numId w:val="123"/>
                                </w:numPr>
                                <w:rPr>
                                  <w:rFonts w:ascii="Times New Roman" w:hAnsi="Times New Roman" w:cs="Times New Roman"/>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6A45">
                                <w:rPr>
                                  <w:rFonts w:ascii="Times New Roman" w:hAnsi="Times New Roman" w:cs="Times New Roman"/>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Accountability</w:t>
                              </w:r>
                            </w:p>
                            <w:p w14:paraId="3D69D493" w14:textId="77777777" w:rsidR="002F394A" w:rsidRPr="00036A45" w:rsidRDefault="002F394A" w:rsidP="00036A45">
                              <w:pPr>
                                <w:pStyle w:val="ListParagraph"/>
                                <w:numPr>
                                  <w:ilvl w:val="0"/>
                                  <w:numId w:val="123"/>
                                </w:numPr>
                                <w:rPr>
                                  <w:rFonts w:ascii="Times New Roman" w:hAnsi="Times New Roman" w:cs="Times New Roman"/>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6A45">
                                <w:rPr>
                                  <w:rFonts w:ascii="Times New Roman" w:hAnsi="Times New Roman" w:cs="Times New Roman"/>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Integrity</w:t>
                              </w:r>
                            </w:p>
                            <w:p w14:paraId="200CD941" w14:textId="77777777" w:rsidR="002F394A" w:rsidRPr="00036A45" w:rsidRDefault="002F394A" w:rsidP="00036A45">
                              <w:pPr>
                                <w:pStyle w:val="ListParagraph"/>
                                <w:numPr>
                                  <w:ilvl w:val="0"/>
                                  <w:numId w:val="123"/>
                                </w:numPr>
                                <w:rPr>
                                  <w:rFonts w:ascii="Times New Roman" w:hAnsi="Times New Roman" w:cs="Times New Roman"/>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6A45">
                                <w:rPr>
                                  <w:rFonts w:ascii="Times New Roman" w:hAnsi="Times New Roman" w:cs="Times New Roman"/>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Professionalism</w:t>
                              </w:r>
                            </w:p>
                            <w:p w14:paraId="27F761E4" w14:textId="77777777" w:rsidR="002F394A" w:rsidRPr="00036A45" w:rsidRDefault="002F394A" w:rsidP="00723A25">
                              <w:pPr>
                                <w:jc w:val="center"/>
                                <w:rPr>
                                  <w:rFonts w:ascii="Times New Roman" w:hAnsi="Times New Roman" w:cs="Times New Roman"/>
                                  <w:b/>
                                  <w:color w:val="FF0000"/>
                                  <w:sz w:val="3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txbxContent>
                        </v:textbox>
                      </v:shape>
                    </v:group>
                  </v:group>
                </w:pict>
              </mc:Fallback>
            </mc:AlternateContent>
          </w:r>
        </w:p>
        <w:p w14:paraId="4483A926" w14:textId="77777777" w:rsidR="004802F1" w:rsidRPr="002C265B" w:rsidRDefault="004802F1" w:rsidP="002C265B">
          <w:pPr>
            <w:jc w:val="both"/>
            <w:rPr>
              <w:rFonts w:ascii="Times New Roman" w:hAnsi="Times New Roman" w:cs="Times New Roman"/>
              <w:sz w:val="24"/>
              <w:szCs w:val="24"/>
            </w:rPr>
          </w:pPr>
        </w:p>
        <w:p w14:paraId="09FCE123" w14:textId="77777777" w:rsidR="004802F1" w:rsidRPr="002C265B" w:rsidRDefault="004802F1" w:rsidP="002C265B">
          <w:pPr>
            <w:jc w:val="both"/>
            <w:rPr>
              <w:rFonts w:ascii="Times New Roman" w:eastAsiaTheme="majorEastAsia" w:hAnsi="Times New Roman" w:cs="Times New Roman"/>
              <w:b/>
              <w:color w:val="2E74B5" w:themeColor="accent1" w:themeShade="BF"/>
              <w:sz w:val="24"/>
              <w:szCs w:val="24"/>
            </w:rPr>
          </w:pPr>
          <w:r w:rsidRPr="002C265B">
            <w:rPr>
              <w:rFonts w:ascii="Times New Roman" w:hAnsi="Times New Roman" w:cs="Times New Roman"/>
              <w:b/>
              <w:sz w:val="24"/>
              <w:szCs w:val="24"/>
            </w:rPr>
            <w:br w:type="page"/>
          </w:r>
        </w:p>
      </w:sdtContent>
    </w:sdt>
    <w:sdt>
      <w:sdtPr>
        <w:rPr>
          <w:rFonts w:ascii="Times New Roman" w:eastAsiaTheme="minorHAnsi" w:hAnsi="Times New Roman" w:cs="Times New Roman"/>
          <w:color w:val="auto"/>
          <w:sz w:val="24"/>
          <w:szCs w:val="24"/>
        </w:rPr>
        <w:id w:val="772219130"/>
        <w:docPartObj>
          <w:docPartGallery w:val="Table of Contents"/>
          <w:docPartUnique/>
        </w:docPartObj>
      </w:sdtPr>
      <w:sdtEndPr>
        <w:rPr>
          <w:b/>
          <w:bCs/>
          <w:noProof/>
        </w:rPr>
      </w:sdtEndPr>
      <w:sdtContent>
        <w:p w14:paraId="4555B662" w14:textId="77777777" w:rsidR="00DE75C8" w:rsidRPr="002C265B" w:rsidRDefault="00DE75C8" w:rsidP="002C265B">
          <w:pPr>
            <w:pStyle w:val="TOCHeading"/>
            <w:jc w:val="both"/>
            <w:rPr>
              <w:rFonts w:ascii="Times New Roman" w:hAnsi="Times New Roman" w:cs="Times New Roman"/>
              <w:b/>
              <w:color w:val="auto"/>
              <w:sz w:val="24"/>
              <w:szCs w:val="24"/>
            </w:rPr>
          </w:pPr>
          <w:r w:rsidRPr="002C265B">
            <w:rPr>
              <w:rFonts w:ascii="Times New Roman" w:hAnsi="Times New Roman" w:cs="Times New Roman"/>
              <w:b/>
              <w:color w:val="auto"/>
              <w:sz w:val="24"/>
              <w:szCs w:val="24"/>
            </w:rPr>
            <w:t>TABLE OF CONTENTS</w:t>
          </w:r>
        </w:p>
        <w:p w14:paraId="0442B010" w14:textId="3AC899F7" w:rsidR="006B579F" w:rsidRPr="002C265B" w:rsidRDefault="00DE75C8" w:rsidP="002C265B">
          <w:pPr>
            <w:pStyle w:val="TOC2"/>
            <w:tabs>
              <w:tab w:val="right" w:leader="dot" w:pos="9656"/>
            </w:tabs>
            <w:jc w:val="both"/>
            <w:rPr>
              <w:rFonts w:ascii="Times New Roman" w:eastAsiaTheme="minorEastAsia" w:hAnsi="Times New Roman" w:cs="Times New Roman"/>
              <w:noProof/>
              <w:sz w:val="24"/>
              <w:szCs w:val="24"/>
            </w:rPr>
          </w:pPr>
          <w:r w:rsidRPr="002C265B">
            <w:rPr>
              <w:rFonts w:ascii="Times New Roman" w:hAnsi="Times New Roman" w:cs="Times New Roman"/>
              <w:sz w:val="24"/>
              <w:szCs w:val="24"/>
            </w:rPr>
            <w:fldChar w:fldCharType="begin"/>
          </w:r>
          <w:r w:rsidRPr="002C265B">
            <w:rPr>
              <w:rFonts w:ascii="Times New Roman" w:hAnsi="Times New Roman" w:cs="Times New Roman"/>
              <w:sz w:val="24"/>
              <w:szCs w:val="24"/>
            </w:rPr>
            <w:instrText xml:space="preserve"> TOC \o "1-3" \h \z \u </w:instrText>
          </w:r>
          <w:r w:rsidRPr="002C265B">
            <w:rPr>
              <w:rFonts w:ascii="Times New Roman" w:hAnsi="Times New Roman" w:cs="Times New Roman"/>
              <w:sz w:val="24"/>
              <w:szCs w:val="24"/>
            </w:rPr>
            <w:fldChar w:fldCharType="separate"/>
          </w:r>
          <w:hyperlink w:anchor="_Toc203106894" w:history="1">
            <w:r w:rsidR="006B579F" w:rsidRPr="002C265B">
              <w:rPr>
                <w:rStyle w:val="Hyperlink"/>
                <w:rFonts w:ascii="Times New Roman" w:hAnsi="Times New Roman" w:cs="Times New Roman"/>
                <w:b/>
                <w:noProof/>
                <w:sz w:val="24"/>
                <w:szCs w:val="24"/>
              </w:rPr>
              <w:t>MESSAGE FROM THE HEAD OF SECRETARIAT</w:t>
            </w:r>
            <w:r w:rsidR="006B579F" w:rsidRPr="002C265B">
              <w:rPr>
                <w:rFonts w:ascii="Times New Roman" w:hAnsi="Times New Roman" w:cs="Times New Roman"/>
                <w:noProof/>
                <w:webHidden/>
                <w:sz w:val="24"/>
                <w:szCs w:val="24"/>
              </w:rPr>
              <w:tab/>
            </w:r>
            <w:r w:rsidR="006B579F" w:rsidRPr="002C265B">
              <w:rPr>
                <w:rFonts w:ascii="Times New Roman" w:hAnsi="Times New Roman" w:cs="Times New Roman"/>
                <w:noProof/>
                <w:webHidden/>
                <w:sz w:val="24"/>
                <w:szCs w:val="24"/>
              </w:rPr>
              <w:fldChar w:fldCharType="begin"/>
            </w:r>
            <w:r w:rsidR="006B579F" w:rsidRPr="002C265B">
              <w:rPr>
                <w:rFonts w:ascii="Times New Roman" w:hAnsi="Times New Roman" w:cs="Times New Roman"/>
                <w:noProof/>
                <w:webHidden/>
                <w:sz w:val="24"/>
                <w:szCs w:val="24"/>
              </w:rPr>
              <w:instrText xml:space="preserve"> PAGEREF _Toc203106894 \h </w:instrText>
            </w:r>
            <w:r w:rsidR="006B579F" w:rsidRPr="002C265B">
              <w:rPr>
                <w:rFonts w:ascii="Times New Roman" w:hAnsi="Times New Roman" w:cs="Times New Roman"/>
                <w:noProof/>
                <w:webHidden/>
                <w:sz w:val="24"/>
                <w:szCs w:val="24"/>
              </w:rPr>
            </w:r>
            <w:r w:rsidR="006B579F" w:rsidRPr="002C265B">
              <w:rPr>
                <w:rFonts w:ascii="Times New Roman" w:hAnsi="Times New Roman" w:cs="Times New Roman"/>
                <w:noProof/>
                <w:webHidden/>
                <w:sz w:val="24"/>
                <w:szCs w:val="24"/>
              </w:rPr>
              <w:fldChar w:fldCharType="separate"/>
            </w:r>
            <w:r w:rsidR="00A86299">
              <w:rPr>
                <w:rFonts w:ascii="Times New Roman" w:hAnsi="Times New Roman" w:cs="Times New Roman"/>
                <w:noProof/>
                <w:webHidden/>
                <w:sz w:val="24"/>
                <w:szCs w:val="24"/>
              </w:rPr>
              <w:t>iii</w:t>
            </w:r>
            <w:r w:rsidR="006B579F" w:rsidRPr="002C265B">
              <w:rPr>
                <w:rFonts w:ascii="Times New Roman" w:hAnsi="Times New Roman" w:cs="Times New Roman"/>
                <w:noProof/>
                <w:webHidden/>
                <w:sz w:val="24"/>
                <w:szCs w:val="24"/>
              </w:rPr>
              <w:fldChar w:fldCharType="end"/>
            </w:r>
          </w:hyperlink>
        </w:p>
        <w:p w14:paraId="0D68FCDB" w14:textId="0772EB4D" w:rsidR="006B579F" w:rsidRPr="002C265B" w:rsidRDefault="006B579F" w:rsidP="002C265B">
          <w:pPr>
            <w:pStyle w:val="TOC2"/>
            <w:tabs>
              <w:tab w:val="right" w:leader="dot" w:pos="9656"/>
            </w:tabs>
            <w:jc w:val="both"/>
            <w:rPr>
              <w:rFonts w:ascii="Times New Roman" w:eastAsiaTheme="minorEastAsia" w:hAnsi="Times New Roman" w:cs="Times New Roman"/>
              <w:noProof/>
              <w:sz w:val="24"/>
              <w:szCs w:val="24"/>
            </w:rPr>
          </w:pPr>
          <w:hyperlink w:anchor="_Toc203106895" w:history="1">
            <w:r w:rsidRPr="002C265B">
              <w:rPr>
                <w:rStyle w:val="Hyperlink"/>
                <w:rFonts w:ascii="Times New Roman" w:hAnsi="Times New Roman" w:cs="Times New Roman"/>
                <w:b/>
                <w:noProof/>
                <w:sz w:val="24"/>
                <w:szCs w:val="24"/>
              </w:rPr>
              <w:t>ABBREVIATIONS</w:t>
            </w:r>
            <w:r w:rsidRPr="002C265B">
              <w:rPr>
                <w:rFonts w:ascii="Times New Roman" w:hAnsi="Times New Roman" w:cs="Times New Roman"/>
                <w:noProof/>
                <w:webHidden/>
                <w:sz w:val="24"/>
                <w:szCs w:val="24"/>
              </w:rPr>
              <w:tab/>
            </w:r>
            <w:r w:rsidRPr="002C265B">
              <w:rPr>
                <w:rFonts w:ascii="Times New Roman" w:hAnsi="Times New Roman" w:cs="Times New Roman"/>
                <w:noProof/>
                <w:webHidden/>
                <w:sz w:val="24"/>
                <w:szCs w:val="24"/>
              </w:rPr>
              <w:fldChar w:fldCharType="begin"/>
            </w:r>
            <w:r w:rsidRPr="002C265B">
              <w:rPr>
                <w:rFonts w:ascii="Times New Roman" w:hAnsi="Times New Roman" w:cs="Times New Roman"/>
                <w:noProof/>
                <w:webHidden/>
                <w:sz w:val="24"/>
                <w:szCs w:val="24"/>
              </w:rPr>
              <w:instrText xml:space="preserve"> PAGEREF _Toc203106895 \h </w:instrText>
            </w:r>
            <w:r w:rsidRPr="002C265B">
              <w:rPr>
                <w:rFonts w:ascii="Times New Roman" w:hAnsi="Times New Roman" w:cs="Times New Roman"/>
                <w:noProof/>
                <w:webHidden/>
                <w:sz w:val="24"/>
                <w:szCs w:val="24"/>
              </w:rPr>
            </w:r>
            <w:r w:rsidRPr="002C265B">
              <w:rPr>
                <w:rFonts w:ascii="Times New Roman" w:hAnsi="Times New Roman" w:cs="Times New Roman"/>
                <w:noProof/>
                <w:webHidden/>
                <w:sz w:val="24"/>
                <w:szCs w:val="24"/>
              </w:rPr>
              <w:fldChar w:fldCharType="separate"/>
            </w:r>
            <w:r w:rsidR="00A86299">
              <w:rPr>
                <w:rFonts w:ascii="Times New Roman" w:hAnsi="Times New Roman" w:cs="Times New Roman"/>
                <w:noProof/>
                <w:webHidden/>
                <w:sz w:val="24"/>
                <w:szCs w:val="24"/>
              </w:rPr>
              <w:t>iv</w:t>
            </w:r>
            <w:r w:rsidRPr="002C265B">
              <w:rPr>
                <w:rFonts w:ascii="Times New Roman" w:hAnsi="Times New Roman" w:cs="Times New Roman"/>
                <w:noProof/>
                <w:webHidden/>
                <w:sz w:val="24"/>
                <w:szCs w:val="24"/>
              </w:rPr>
              <w:fldChar w:fldCharType="end"/>
            </w:r>
          </w:hyperlink>
        </w:p>
        <w:p w14:paraId="0FB90307" w14:textId="1265F16F" w:rsidR="006B579F" w:rsidRPr="002C265B" w:rsidRDefault="006B579F" w:rsidP="002C265B">
          <w:pPr>
            <w:pStyle w:val="TOC2"/>
            <w:tabs>
              <w:tab w:val="right" w:leader="dot" w:pos="9656"/>
            </w:tabs>
            <w:jc w:val="both"/>
            <w:rPr>
              <w:rFonts w:ascii="Times New Roman" w:eastAsiaTheme="minorEastAsia" w:hAnsi="Times New Roman" w:cs="Times New Roman"/>
              <w:noProof/>
              <w:sz w:val="24"/>
              <w:szCs w:val="24"/>
            </w:rPr>
          </w:pPr>
          <w:hyperlink w:anchor="_Toc203106896" w:history="1">
            <w:r w:rsidRPr="002C265B">
              <w:rPr>
                <w:rStyle w:val="Hyperlink"/>
                <w:rFonts w:ascii="Times New Roman" w:eastAsia="Times New Roman" w:hAnsi="Times New Roman" w:cs="Times New Roman"/>
                <w:b/>
                <w:noProof/>
                <w:sz w:val="24"/>
                <w:szCs w:val="24"/>
              </w:rPr>
              <w:t>1.0 INTRODUCTION</w:t>
            </w:r>
            <w:r w:rsidRPr="002C265B">
              <w:rPr>
                <w:rFonts w:ascii="Times New Roman" w:hAnsi="Times New Roman" w:cs="Times New Roman"/>
                <w:noProof/>
                <w:webHidden/>
                <w:sz w:val="24"/>
                <w:szCs w:val="24"/>
              </w:rPr>
              <w:tab/>
            </w:r>
            <w:r w:rsidRPr="002C265B">
              <w:rPr>
                <w:rFonts w:ascii="Times New Roman" w:hAnsi="Times New Roman" w:cs="Times New Roman"/>
                <w:noProof/>
                <w:webHidden/>
                <w:sz w:val="24"/>
                <w:szCs w:val="24"/>
              </w:rPr>
              <w:fldChar w:fldCharType="begin"/>
            </w:r>
            <w:r w:rsidRPr="002C265B">
              <w:rPr>
                <w:rFonts w:ascii="Times New Roman" w:hAnsi="Times New Roman" w:cs="Times New Roman"/>
                <w:noProof/>
                <w:webHidden/>
                <w:sz w:val="24"/>
                <w:szCs w:val="24"/>
              </w:rPr>
              <w:instrText xml:space="preserve"> PAGEREF _Toc203106896 \h </w:instrText>
            </w:r>
            <w:r w:rsidRPr="002C265B">
              <w:rPr>
                <w:rFonts w:ascii="Times New Roman" w:hAnsi="Times New Roman" w:cs="Times New Roman"/>
                <w:noProof/>
                <w:webHidden/>
                <w:sz w:val="24"/>
                <w:szCs w:val="24"/>
              </w:rPr>
            </w:r>
            <w:r w:rsidRPr="002C265B">
              <w:rPr>
                <w:rFonts w:ascii="Times New Roman" w:hAnsi="Times New Roman" w:cs="Times New Roman"/>
                <w:noProof/>
                <w:webHidden/>
                <w:sz w:val="24"/>
                <w:szCs w:val="24"/>
              </w:rPr>
              <w:fldChar w:fldCharType="separate"/>
            </w:r>
            <w:r w:rsidR="00A86299">
              <w:rPr>
                <w:rFonts w:ascii="Times New Roman" w:hAnsi="Times New Roman" w:cs="Times New Roman"/>
                <w:noProof/>
                <w:webHidden/>
                <w:sz w:val="24"/>
                <w:szCs w:val="24"/>
              </w:rPr>
              <w:t>1</w:t>
            </w:r>
            <w:r w:rsidRPr="002C265B">
              <w:rPr>
                <w:rFonts w:ascii="Times New Roman" w:hAnsi="Times New Roman" w:cs="Times New Roman"/>
                <w:noProof/>
                <w:webHidden/>
                <w:sz w:val="24"/>
                <w:szCs w:val="24"/>
              </w:rPr>
              <w:fldChar w:fldCharType="end"/>
            </w:r>
          </w:hyperlink>
        </w:p>
        <w:p w14:paraId="47B5D020" w14:textId="554B8E6B" w:rsidR="006B579F" w:rsidRPr="002C265B" w:rsidRDefault="006B579F" w:rsidP="002C265B">
          <w:pPr>
            <w:pStyle w:val="TOC2"/>
            <w:tabs>
              <w:tab w:val="right" w:leader="dot" w:pos="9656"/>
            </w:tabs>
            <w:jc w:val="both"/>
            <w:rPr>
              <w:rFonts w:ascii="Times New Roman" w:eastAsiaTheme="minorEastAsia" w:hAnsi="Times New Roman" w:cs="Times New Roman"/>
              <w:noProof/>
              <w:sz w:val="24"/>
              <w:szCs w:val="24"/>
            </w:rPr>
          </w:pPr>
          <w:hyperlink w:anchor="_Toc203106897" w:history="1">
            <w:r w:rsidRPr="002C265B">
              <w:rPr>
                <w:rStyle w:val="Hyperlink"/>
                <w:rFonts w:ascii="Times New Roman" w:eastAsia="Times New Roman" w:hAnsi="Times New Roman" w:cs="Times New Roman"/>
                <w:b/>
                <w:noProof/>
                <w:sz w:val="24"/>
                <w:szCs w:val="24"/>
              </w:rPr>
              <w:t>1.1 Purpose of the Policy</w:t>
            </w:r>
            <w:r w:rsidRPr="002C265B">
              <w:rPr>
                <w:rFonts w:ascii="Times New Roman" w:hAnsi="Times New Roman" w:cs="Times New Roman"/>
                <w:noProof/>
                <w:webHidden/>
                <w:sz w:val="24"/>
                <w:szCs w:val="24"/>
              </w:rPr>
              <w:tab/>
            </w:r>
            <w:r w:rsidRPr="002C265B">
              <w:rPr>
                <w:rFonts w:ascii="Times New Roman" w:hAnsi="Times New Roman" w:cs="Times New Roman"/>
                <w:noProof/>
                <w:webHidden/>
                <w:sz w:val="24"/>
                <w:szCs w:val="24"/>
              </w:rPr>
              <w:fldChar w:fldCharType="begin"/>
            </w:r>
            <w:r w:rsidRPr="002C265B">
              <w:rPr>
                <w:rFonts w:ascii="Times New Roman" w:hAnsi="Times New Roman" w:cs="Times New Roman"/>
                <w:noProof/>
                <w:webHidden/>
                <w:sz w:val="24"/>
                <w:szCs w:val="24"/>
              </w:rPr>
              <w:instrText xml:space="preserve"> PAGEREF _Toc203106897 \h </w:instrText>
            </w:r>
            <w:r w:rsidRPr="002C265B">
              <w:rPr>
                <w:rFonts w:ascii="Times New Roman" w:hAnsi="Times New Roman" w:cs="Times New Roman"/>
                <w:noProof/>
                <w:webHidden/>
                <w:sz w:val="24"/>
                <w:szCs w:val="24"/>
              </w:rPr>
            </w:r>
            <w:r w:rsidRPr="002C265B">
              <w:rPr>
                <w:rFonts w:ascii="Times New Roman" w:hAnsi="Times New Roman" w:cs="Times New Roman"/>
                <w:noProof/>
                <w:webHidden/>
                <w:sz w:val="24"/>
                <w:szCs w:val="24"/>
              </w:rPr>
              <w:fldChar w:fldCharType="separate"/>
            </w:r>
            <w:r w:rsidR="00A86299">
              <w:rPr>
                <w:rFonts w:ascii="Times New Roman" w:hAnsi="Times New Roman" w:cs="Times New Roman"/>
                <w:noProof/>
                <w:webHidden/>
                <w:sz w:val="24"/>
                <w:szCs w:val="24"/>
              </w:rPr>
              <w:t>1</w:t>
            </w:r>
            <w:r w:rsidRPr="002C265B">
              <w:rPr>
                <w:rFonts w:ascii="Times New Roman" w:hAnsi="Times New Roman" w:cs="Times New Roman"/>
                <w:noProof/>
                <w:webHidden/>
                <w:sz w:val="24"/>
                <w:szCs w:val="24"/>
              </w:rPr>
              <w:fldChar w:fldCharType="end"/>
            </w:r>
          </w:hyperlink>
        </w:p>
        <w:p w14:paraId="24FE3863" w14:textId="700A3368" w:rsidR="006B579F" w:rsidRPr="002C265B" w:rsidRDefault="006B579F" w:rsidP="002C265B">
          <w:pPr>
            <w:pStyle w:val="TOC2"/>
            <w:tabs>
              <w:tab w:val="right" w:leader="dot" w:pos="9656"/>
            </w:tabs>
            <w:jc w:val="both"/>
            <w:rPr>
              <w:rFonts w:ascii="Times New Roman" w:eastAsiaTheme="minorEastAsia" w:hAnsi="Times New Roman" w:cs="Times New Roman"/>
              <w:noProof/>
              <w:sz w:val="24"/>
              <w:szCs w:val="24"/>
            </w:rPr>
          </w:pPr>
          <w:hyperlink w:anchor="_Toc203106898" w:history="1">
            <w:r w:rsidRPr="002C265B">
              <w:rPr>
                <w:rStyle w:val="Hyperlink"/>
                <w:rFonts w:ascii="Times New Roman" w:eastAsia="Times New Roman" w:hAnsi="Times New Roman" w:cs="Times New Roman"/>
                <w:b/>
                <w:noProof/>
                <w:sz w:val="24"/>
                <w:szCs w:val="24"/>
              </w:rPr>
              <w:t>1.2 Scope and Applicability</w:t>
            </w:r>
            <w:r w:rsidRPr="002C265B">
              <w:rPr>
                <w:rFonts w:ascii="Times New Roman" w:hAnsi="Times New Roman" w:cs="Times New Roman"/>
                <w:noProof/>
                <w:webHidden/>
                <w:sz w:val="24"/>
                <w:szCs w:val="24"/>
              </w:rPr>
              <w:tab/>
            </w:r>
            <w:r w:rsidRPr="002C265B">
              <w:rPr>
                <w:rFonts w:ascii="Times New Roman" w:hAnsi="Times New Roman" w:cs="Times New Roman"/>
                <w:noProof/>
                <w:webHidden/>
                <w:sz w:val="24"/>
                <w:szCs w:val="24"/>
              </w:rPr>
              <w:fldChar w:fldCharType="begin"/>
            </w:r>
            <w:r w:rsidRPr="002C265B">
              <w:rPr>
                <w:rFonts w:ascii="Times New Roman" w:hAnsi="Times New Roman" w:cs="Times New Roman"/>
                <w:noProof/>
                <w:webHidden/>
                <w:sz w:val="24"/>
                <w:szCs w:val="24"/>
              </w:rPr>
              <w:instrText xml:space="preserve"> PAGEREF _Toc203106898 \h </w:instrText>
            </w:r>
            <w:r w:rsidRPr="002C265B">
              <w:rPr>
                <w:rFonts w:ascii="Times New Roman" w:hAnsi="Times New Roman" w:cs="Times New Roman"/>
                <w:noProof/>
                <w:webHidden/>
                <w:sz w:val="24"/>
                <w:szCs w:val="24"/>
              </w:rPr>
            </w:r>
            <w:r w:rsidRPr="002C265B">
              <w:rPr>
                <w:rFonts w:ascii="Times New Roman" w:hAnsi="Times New Roman" w:cs="Times New Roman"/>
                <w:noProof/>
                <w:webHidden/>
                <w:sz w:val="24"/>
                <w:szCs w:val="24"/>
              </w:rPr>
              <w:fldChar w:fldCharType="separate"/>
            </w:r>
            <w:r w:rsidR="00A86299">
              <w:rPr>
                <w:rFonts w:ascii="Times New Roman" w:hAnsi="Times New Roman" w:cs="Times New Roman"/>
                <w:noProof/>
                <w:webHidden/>
                <w:sz w:val="24"/>
                <w:szCs w:val="24"/>
              </w:rPr>
              <w:t>1</w:t>
            </w:r>
            <w:r w:rsidRPr="002C265B">
              <w:rPr>
                <w:rFonts w:ascii="Times New Roman" w:hAnsi="Times New Roman" w:cs="Times New Roman"/>
                <w:noProof/>
                <w:webHidden/>
                <w:sz w:val="24"/>
                <w:szCs w:val="24"/>
              </w:rPr>
              <w:fldChar w:fldCharType="end"/>
            </w:r>
          </w:hyperlink>
        </w:p>
        <w:p w14:paraId="47C602DC" w14:textId="3F56018D" w:rsidR="006B579F" w:rsidRPr="002C265B" w:rsidRDefault="006B579F" w:rsidP="002C265B">
          <w:pPr>
            <w:pStyle w:val="TOC2"/>
            <w:tabs>
              <w:tab w:val="right" w:leader="dot" w:pos="9656"/>
            </w:tabs>
            <w:jc w:val="both"/>
            <w:rPr>
              <w:rFonts w:ascii="Times New Roman" w:eastAsiaTheme="minorEastAsia" w:hAnsi="Times New Roman" w:cs="Times New Roman"/>
              <w:noProof/>
              <w:sz w:val="24"/>
              <w:szCs w:val="24"/>
            </w:rPr>
          </w:pPr>
          <w:hyperlink w:anchor="_Toc203106899" w:history="1">
            <w:r w:rsidRPr="002C265B">
              <w:rPr>
                <w:rStyle w:val="Hyperlink"/>
                <w:rFonts w:ascii="Times New Roman" w:eastAsia="Times New Roman" w:hAnsi="Times New Roman" w:cs="Times New Roman"/>
                <w:b/>
                <w:noProof/>
                <w:sz w:val="24"/>
                <w:szCs w:val="24"/>
              </w:rPr>
              <w:t>1.3 Objectives</w:t>
            </w:r>
            <w:r w:rsidRPr="002C265B">
              <w:rPr>
                <w:rFonts w:ascii="Times New Roman" w:hAnsi="Times New Roman" w:cs="Times New Roman"/>
                <w:noProof/>
                <w:webHidden/>
                <w:sz w:val="24"/>
                <w:szCs w:val="24"/>
              </w:rPr>
              <w:tab/>
            </w:r>
            <w:r w:rsidRPr="002C265B">
              <w:rPr>
                <w:rFonts w:ascii="Times New Roman" w:hAnsi="Times New Roman" w:cs="Times New Roman"/>
                <w:noProof/>
                <w:webHidden/>
                <w:sz w:val="24"/>
                <w:szCs w:val="24"/>
              </w:rPr>
              <w:fldChar w:fldCharType="begin"/>
            </w:r>
            <w:r w:rsidRPr="002C265B">
              <w:rPr>
                <w:rFonts w:ascii="Times New Roman" w:hAnsi="Times New Roman" w:cs="Times New Roman"/>
                <w:noProof/>
                <w:webHidden/>
                <w:sz w:val="24"/>
                <w:szCs w:val="24"/>
              </w:rPr>
              <w:instrText xml:space="preserve"> PAGEREF _Toc203106899 \h </w:instrText>
            </w:r>
            <w:r w:rsidRPr="002C265B">
              <w:rPr>
                <w:rFonts w:ascii="Times New Roman" w:hAnsi="Times New Roman" w:cs="Times New Roman"/>
                <w:noProof/>
                <w:webHidden/>
                <w:sz w:val="24"/>
                <w:szCs w:val="24"/>
              </w:rPr>
            </w:r>
            <w:r w:rsidRPr="002C265B">
              <w:rPr>
                <w:rFonts w:ascii="Times New Roman" w:hAnsi="Times New Roman" w:cs="Times New Roman"/>
                <w:noProof/>
                <w:webHidden/>
                <w:sz w:val="24"/>
                <w:szCs w:val="24"/>
              </w:rPr>
              <w:fldChar w:fldCharType="separate"/>
            </w:r>
            <w:r w:rsidR="00A86299">
              <w:rPr>
                <w:rFonts w:ascii="Times New Roman" w:hAnsi="Times New Roman" w:cs="Times New Roman"/>
                <w:noProof/>
                <w:webHidden/>
                <w:sz w:val="24"/>
                <w:szCs w:val="24"/>
              </w:rPr>
              <w:t>1</w:t>
            </w:r>
            <w:r w:rsidRPr="002C265B">
              <w:rPr>
                <w:rFonts w:ascii="Times New Roman" w:hAnsi="Times New Roman" w:cs="Times New Roman"/>
                <w:noProof/>
                <w:webHidden/>
                <w:sz w:val="24"/>
                <w:szCs w:val="24"/>
              </w:rPr>
              <w:fldChar w:fldCharType="end"/>
            </w:r>
          </w:hyperlink>
        </w:p>
        <w:p w14:paraId="1268840C" w14:textId="7C237601" w:rsidR="006B579F" w:rsidRPr="002C265B" w:rsidRDefault="006B579F" w:rsidP="002C265B">
          <w:pPr>
            <w:pStyle w:val="TOC2"/>
            <w:tabs>
              <w:tab w:val="right" w:leader="dot" w:pos="9656"/>
            </w:tabs>
            <w:jc w:val="both"/>
            <w:rPr>
              <w:rFonts w:ascii="Times New Roman" w:eastAsiaTheme="minorEastAsia" w:hAnsi="Times New Roman" w:cs="Times New Roman"/>
              <w:noProof/>
              <w:sz w:val="24"/>
              <w:szCs w:val="24"/>
            </w:rPr>
          </w:pPr>
          <w:hyperlink w:anchor="_Toc203106900" w:history="1">
            <w:r w:rsidRPr="002C265B">
              <w:rPr>
                <w:rStyle w:val="Hyperlink"/>
                <w:rFonts w:ascii="Times New Roman" w:eastAsia="Times New Roman" w:hAnsi="Times New Roman" w:cs="Times New Roman"/>
                <w:b/>
                <w:noProof/>
                <w:sz w:val="24"/>
                <w:szCs w:val="24"/>
              </w:rPr>
              <w:t>1.4 Guiding Principles</w:t>
            </w:r>
            <w:r w:rsidRPr="002C265B">
              <w:rPr>
                <w:rFonts w:ascii="Times New Roman" w:hAnsi="Times New Roman" w:cs="Times New Roman"/>
                <w:noProof/>
                <w:webHidden/>
                <w:sz w:val="24"/>
                <w:szCs w:val="24"/>
              </w:rPr>
              <w:tab/>
            </w:r>
            <w:r w:rsidRPr="002C265B">
              <w:rPr>
                <w:rFonts w:ascii="Times New Roman" w:hAnsi="Times New Roman" w:cs="Times New Roman"/>
                <w:noProof/>
                <w:webHidden/>
                <w:sz w:val="24"/>
                <w:szCs w:val="24"/>
              </w:rPr>
              <w:fldChar w:fldCharType="begin"/>
            </w:r>
            <w:r w:rsidRPr="002C265B">
              <w:rPr>
                <w:rFonts w:ascii="Times New Roman" w:hAnsi="Times New Roman" w:cs="Times New Roman"/>
                <w:noProof/>
                <w:webHidden/>
                <w:sz w:val="24"/>
                <w:szCs w:val="24"/>
              </w:rPr>
              <w:instrText xml:space="preserve"> PAGEREF _Toc203106900 \h </w:instrText>
            </w:r>
            <w:r w:rsidRPr="002C265B">
              <w:rPr>
                <w:rFonts w:ascii="Times New Roman" w:hAnsi="Times New Roman" w:cs="Times New Roman"/>
                <w:noProof/>
                <w:webHidden/>
                <w:sz w:val="24"/>
                <w:szCs w:val="24"/>
              </w:rPr>
            </w:r>
            <w:r w:rsidRPr="002C265B">
              <w:rPr>
                <w:rFonts w:ascii="Times New Roman" w:hAnsi="Times New Roman" w:cs="Times New Roman"/>
                <w:noProof/>
                <w:webHidden/>
                <w:sz w:val="24"/>
                <w:szCs w:val="24"/>
              </w:rPr>
              <w:fldChar w:fldCharType="separate"/>
            </w:r>
            <w:r w:rsidR="00A86299">
              <w:rPr>
                <w:rFonts w:ascii="Times New Roman" w:hAnsi="Times New Roman" w:cs="Times New Roman"/>
                <w:noProof/>
                <w:webHidden/>
                <w:sz w:val="24"/>
                <w:szCs w:val="24"/>
              </w:rPr>
              <w:t>2</w:t>
            </w:r>
            <w:r w:rsidRPr="002C265B">
              <w:rPr>
                <w:rFonts w:ascii="Times New Roman" w:hAnsi="Times New Roman" w:cs="Times New Roman"/>
                <w:noProof/>
                <w:webHidden/>
                <w:sz w:val="24"/>
                <w:szCs w:val="24"/>
              </w:rPr>
              <w:fldChar w:fldCharType="end"/>
            </w:r>
          </w:hyperlink>
        </w:p>
        <w:p w14:paraId="4E9E76D5" w14:textId="11832C03" w:rsidR="006B579F" w:rsidRPr="002C265B" w:rsidRDefault="006B579F" w:rsidP="002C265B">
          <w:pPr>
            <w:pStyle w:val="TOC2"/>
            <w:tabs>
              <w:tab w:val="right" w:leader="dot" w:pos="9656"/>
            </w:tabs>
            <w:jc w:val="both"/>
            <w:rPr>
              <w:rFonts w:ascii="Times New Roman" w:eastAsiaTheme="minorEastAsia" w:hAnsi="Times New Roman" w:cs="Times New Roman"/>
              <w:noProof/>
              <w:sz w:val="24"/>
              <w:szCs w:val="24"/>
            </w:rPr>
          </w:pPr>
          <w:hyperlink w:anchor="_Toc203106901" w:history="1">
            <w:r w:rsidRPr="002C265B">
              <w:rPr>
                <w:rStyle w:val="Hyperlink"/>
                <w:rFonts w:ascii="Times New Roman" w:eastAsia="Times New Roman" w:hAnsi="Times New Roman" w:cs="Times New Roman"/>
                <w:b/>
                <w:noProof/>
                <w:sz w:val="24"/>
                <w:szCs w:val="24"/>
              </w:rPr>
              <w:t>1.5 Policy Ownership and Review</w:t>
            </w:r>
            <w:r w:rsidRPr="002C265B">
              <w:rPr>
                <w:rFonts w:ascii="Times New Roman" w:hAnsi="Times New Roman" w:cs="Times New Roman"/>
                <w:noProof/>
                <w:webHidden/>
                <w:sz w:val="24"/>
                <w:szCs w:val="24"/>
              </w:rPr>
              <w:tab/>
            </w:r>
            <w:r w:rsidRPr="002C265B">
              <w:rPr>
                <w:rFonts w:ascii="Times New Roman" w:hAnsi="Times New Roman" w:cs="Times New Roman"/>
                <w:noProof/>
                <w:webHidden/>
                <w:sz w:val="24"/>
                <w:szCs w:val="24"/>
              </w:rPr>
              <w:fldChar w:fldCharType="begin"/>
            </w:r>
            <w:r w:rsidRPr="002C265B">
              <w:rPr>
                <w:rFonts w:ascii="Times New Roman" w:hAnsi="Times New Roman" w:cs="Times New Roman"/>
                <w:noProof/>
                <w:webHidden/>
                <w:sz w:val="24"/>
                <w:szCs w:val="24"/>
              </w:rPr>
              <w:instrText xml:space="preserve"> PAGEREF _Toc203106901 \h </w:instrText>
            </w:r>
            <w:r w:rsidRPr="002C265B">
              <w:rPr>
                <w:rFonts w:ascii="Times New Roman" w:hAnsi="Times New Roman" w:cs="Times New Roman"/>
                <w:noProof/>
                <w:webHidden/>
                <w:sz w:val="24"/>
                <w:szCs w:val="24"/>
              </w:rPr>
            </w:r>
            <w:r w:rsidRPr="002C265B">
              <w:rPr>
                <w:rFonts w:ascii="Times New Roman" w:hAnsi="Times New Roman" w:cs="Times New Roman"/>
                <w:noProof/>
                <w:webHidden/>
                <w:sz w:val="24"/>
                <w:szCs w:val="24"/>
              </w:rPr>
              <w:fldChar w:fldCharType="separate"/>
            </w:r>
            <w:r w:rsidR="00A86299">
              <w:rPr>
                <w:rFonts w:ascii="Times New Roman" w:hAnsi="Times New Roman" w:cs="Times New Roman"/>
                <w:noProof/>
                <w:webHidden/>
                <w:sz w:val="24"/>
                <w:szCs w:val="24"/>
              </w:rPr>
              <w:t>3</w:t>
            </w:r>
            <w:r w:rsidRPr="002C265B">
              <w:rPr>
                <w:rFonts w:ascii="Times New Roman" w:hAnsi="Times New Roman" w:cs="Times New Roman"/>
                <w:noProof/>
                <w:webHidden/>
                <w:sz w:val="24"/>
                <w:szCs w:val="24"/>
              </w:rPr>
              <w:fldChar w:fldCharType="end"/>
            </w:r>
          </w:hyperlink>
        </w:p>
        <w:p w14:paraId="3041A53E" w14:textId="4D886C0A" w:rsidR="006B579F" w:rsidRPr="002C265B" w:rsidRDefault="006B579F" w:rsidP="002C265B">
          <w:pPr>
            <w:pStyle w:val="TOC2"/>
            <w:tabs>
              <w:tab w:val="right" w:leader="dot" w:pos="9656"/>
            </w:tabs>
            <w:jc w:val="both"/>
            <w:rPr>
              <w:rFonts w:ascii="Times New Roman" w:eastAsiaTheme="minorEastAsia" w:hAnsi="Times New Roman" w:cs="Times New Roman"/>
              <w:noProof/>
              <w:sz w:val="24"/>
              <w:szCs w:val="24"/>
            </w:rPr>
          </w:pPr>
          <w:hyperlink w:anchor="_Toc203106902" w:history="1">
            <w:r w:rsidRPr="002C265B">
              <w:rPr>
                <w:rStyle w:val="Hyperlink"/>
                <w:rFonts w:ascii="Times New Roman" w:eastAsia="Times New Roman" w:hAnsi="Times New Roman" w:cs="Times New Roman"/>
                <w:b/>
                <w:noProof/>
                <w:sz w:val="24"/>
                <w:szCs w:val="24"/>
              </w:rPr>
              <w:t>2.0 GOVERNANCE AND ROLES</w:t>
            </w:r>
            <w:r w:rsidRPr="002C265B">
              <w:rPr>
                <w:rFonts w:ascii="Times New Roman" w:hAnsi="Times New Roman" w:cs="Times New Roman"/>
                <w:noProof/>
                <w:webHidden/>
                <w:sz w:val="24"/>
                <w:szCs w:val="24"/>
              </w:rPr>
              <w:tab/>
            </w:r>
            <w:r w:rsidRPr="002C265B">
              <w:rPr>
                <w:rFonts w:ascii="Times New Roman" w:hAnsi="Times New Roman" w:cs="Times New Roman"/>
                <w:noProof/>
                <w:webHidden/>
                <w:sz w:val="24"/>
                <w:szCs w:val="24"/>
              </w:rPr>
              <w:fldChar w:fldCharType="begin"/>
            </w:r>
            <w:r w:rsidRPr="002C265B">
              <w:rPr>
                <w:rFonts w:ascii="Times New Roman" w:hAnsi="Times New Roman" w:cs="Times New Roman"/>
                <w:noProof/>
                <w:webHidden/>
                <w:sz w:val="24"/>
                <w:szCs w:val="24"/>
              </w:rPr>
              <w:instrText xml:space="preserve"> PAGEREF _Toc203106902 \h </w:instrText>
            </w:r>
            <w:r w:rsidRPr="002C265B">
              <w:rPr>
                <w:rFonts w:ascii="Times New Roman" w:hAnsi="Times New Roman" w:cs="Times New Roman"/>
                <w:noProof/>
                <w:webHidden/>
                <w:sz w:val="24"/>
                <w:szCs w:val="24"/>
              </w:rPr>
            </w:r>
            <w:r w:rsidRPr="002C265B">
              <w:rPr>
                <w:rFonts w:ascii="Times New Roman" w:hAnsi="Times New Roman" w:cs="Times New Roman"/>
                <w:noProof/>
                <w:webHidden/>
                <w:sz w:val="24"/>
                <w:szCs w:val="24"/>
              </w:rPr>
              <w:fldChar w:fldCharType="separate"/>
            </w:r>
            <w:r w:rsidR="00A86299">
              <w:rPr>
                <w:rFonts w:ascii="Times New Roman" w:hAnsi="Times New Roman" w:cs="Times New Roman"/>
                <w:noProof/>
                <w:webHidden/>
                <w:sz w:val="24"/>
                <w:szCs w:val="24"/>
              </w:rPr>
              <w:t>3</w:t>
            </w:r>
            <w:r w:rsidRPr="002C265B">
              <w:rPr>
                <w:rFonts w:ascii="Times New Roman" w:hAnsi="Times New Roman" w:cs="Times New Roman"/>
                <w:noProof/>
                <w:webHidden/>
                <w:sz w:val="24"/>
                <w:szCs w:val="24"/>
              </w:rPr>
              <w:fldChar w:fldCharType="end"/>
            </w:r>
          </w:hyperlink>
        </w:p>
        <w:p w14:paraId="616D0986" w14:textId="3AC62741" w:rsidR="006B579F" w:rsidRPr="002C265B" w:rsidRDefault="006B579F" w:rsidP="002C265B">
          <w:pPr>
            <w:pStyle w:val="TOC2"/>
            <w:tabs>
              <w:tab w:val="right" w:leader="dot" w:pos="9656"/>
            </w:tabs>
            <w:jc w:val="both"/>
            <w:rPr>
              <w:rFonts w:ascii="Times New Roman" w:eastAsiaTheme="minorEastAsia" w:hAnsi="Times New Roman" w:cs="Times New Roman"/>
              <w:noProof/>
              <w:sz w:val="24"/>
              <w:szCs w:val="24"/>
            </w:rPr>
          </w:pPr>
          <w:hyperlink w:anchor="_Toc203106903" w:history="1">
            <w:r w:rsidRPr="002C265B">
              <w:rPr>
                <w:rStyle w:val="Hyperlink"/>
                <w:rFonts w:ascii="Times New Roman" w:eastAsia="Times New Roman" w:hAnsi="Times New Roman" w:cs="Times New Roman"/>
                <w:b/>
                <w:noProof/>
                <w:sz w:val="24"/>
                <w:szCs w:val="24"/>
              </w:rPr>
              <w:t>2.1 ICT Governance Structure</w:t>
            </w:r>
            <w:r w:rsidRPr="002C265B">
              <w:rPr>
                <w:rFonts w:ascii="Times New Roman" w:hAnsi="Times New Roman" w:cs="Times New Roman"/>
                <w:noProof/>
                <w:webHidden/>
                <w:sz w:val="24"/>
                <w:szCs w:val="24"/>
              </w:rPr>
              <w:tab/>
            </w:r>
            <w:r w:rsidRPr="002C265B">
              <w:rPr>
                <w:rFonts w:ascii="Times New Roman" w:hAnsi="Times New Roman" w:cs="Times New Roman"/>
                <w:noProof/>
                <w:webHidden/>
                <w:sz w:val="24"/>
                <w:szCs w:val="24"/>
              </w:rPr>
              <w:fldChar w:fldCharType="begin"/>
            </w:r>
            <w:r w:rsidRPr="002C265B">
              <w:rPr>
                <w:rFonts w:ascii="Times New Roman" w:hAnsi="Times New Roman" w:cs="Times New Roman"/>
                <w:noProof/>
                <w:webHidden/>
                <w:sz w:val="24"/>
                <w:szCs w:val="24"/>
              </w:rPr>
              <w:instrText xml:space="preserve"> PAGEREF _Toc203106903 \h </w:instrText>
            </w:r>
            <w:r w:rsidRPr="002C265B">
              <w:rPr>
                <w:rFonts w:ascii="Times New Roman" w:hAnsi="Times New Roman" w:cs="Times New Roman"/>
                <w:noProof/>
                <w:webHidden/>
                <w:sz w:val="24"/>
                <w:szCs w:val="24"/>
              </w:rPr>
            </w:r>
            <w:r w:rsidRPr="002C265B">
              <w:rPr>
                <w:rFonts w:ascii="Times New Roman" w:hAnsi="Times New Roman" w:cs="Times New Roman"/>
                <w:noProof/>
                <w:webHidden/>
                <w:sz w:val="24"/>
                <w:szCs w:val="24"/>
              </w:rPr>
              <w:fldChar w:fldCharType="separate"/>
            </w:r>
            <w:r w:rsidR="00A86299">
              <w:rPr>
                <w:rFonts w:ascii="Times New Roman" w:hAnsi="Times New Roman" w:cs="Times New Roman"/>
                <w:noProof/>
                <w:webHidden/>
                <w:sz w:val="24"/>
                <w:szCs w:val="24"/>
              </w:rPr>
              <w:t>3</w:t>
            </w:r>
            <w:r w:rsidRPr="002C265B">
              <w:rPr>
                <w:rFonts w:ascii="Times New Roman" w:hAnsi="Times New Roman" w:cs="Times New Roman"/>
                <w:noProof/>
                <w:webHidden/>
                <w:sz w:val="24"/>
                <w:szCs w:val="24"/>
              </w:rPr>
              <w:fldChar w:fldCharType="end"/>
            </w:r>
          </w:hyperlink>
        </w:p>
        <w:p w14:paraId="2F1336E4" w14:textId="52FD91C4" w:rsidR="006B579F" w:rsidRPr="002C265B" w:rsidRDefault="006B579F" w:rsidP="002C265B">
          <w:pPr>
            <w:pStyle w:val="TOC2"/>
            <w:tabs>
              <w:tab w:val="right" w:leader="dot" w:pos="9656"/>
            </w:tabs>
            <w:jc w:val="both"/>
            <w:rPr>
              <w:rFonts w:ascii="Times New Roman" w:eastAsiaTheme="minorEastAsia" w:hAnsi="Times New Roman" w:cs="Times New Roman"/>
              <w:noProof/>
              <w:sz w:val="24"/>
              <w:szCs w:val="24"/>
            </w:rPr>
          </w:pPr>
          <w:hyperlink w:anchor="_Toc203106904" w:history="1">
            <w:r w:rsidRPr="002C265B">
              <w:rPr>
                <w:rStyle w:val="Hyperlink"/>
                <w:rFonts w:ascii="Times New Roman" w:eastAsia="Times New Roman" w:hAnsi="Times New Roman" w:cs="Times New Roman"/>
                <w:b/>
                <w:noProof/>
                <w:sz w:val="24"/>
                <w:szCs w:val="24"/>
              </w:rPr>
              <w:t>2.2 Roles and Responsibilities</w:t>
            </w:r>
            <w:r w:rsidRPr="002C265B">
              <w:rPr>
                <w:rFonts w:ascii="Times New Roman" w:hAnsi="Times New Roman" w:cs="Times New Roman"/>
                <w:noProof/>
                <w:webHidden/>
                <w:sz w:val="24"/>
                <w:szCs w:val="24"/>
              </w:rPr>
              <w:tab/>
            </w:r>
            <w:r w:rsidRPr="002C265B">
              <w:rPr>
                <w:rFonts w:ascii="Times New Roman" w:hAnsi="Times New Roman" w:cs="Times New Roman"/>
                <w:noProof/>
                <w:webHidden/>
                <w:sz w:val="24"/>
                <w:szCs w:val="24"/>
              </w:rPr>
              <w:fldChar w:fldCharType="begin"/>
            </w:r>
            <w:r w:rsidRPr="002C265B">
              <w:rPr>
                <w:rFonts w:ascii="Times New Roman" w:hAnsi="Times New Roman" w:cs="Times New Roman"/>
                <w:noProof/>
                <w:webHidden/>
                <w:sz w:val="24"/>
                <w:szCs w:val="24"/>
              </w:rPr>
              <w:instrText xml:space="preserve"> PAGEREF _Toc203106904 \h </w:instrText>
            </w:r>
            <w:r w:rsidRPr="002C265B">
              <w:rPr>
                <w:rFonts w:ascii="Times New Roman" w:hAnsi="Times New Roman" w:cs="Times New Roman"/>
                <w:noProof/>
                <w:webHidden/>
                <w:sz w:val="24"/>
                <w:szCs w:val="24"/>
              </w:rPr>
            </w:r>
            <w:r w:rsidRPr="002C265B">
              <w:rPr>
                <w:rFonts w:ascii="Times New Roman" w:hAnsi="Times New Roman" w:cs="Times New Roman"/>
                <w:noProof/>
                <w:webHidden/>
                <w:sz w:val="24"/>
                <w:szCs w:val="24"/>
              </w:rPr>
              <w:fldChar w:fldCharType="separate"/>
            </w:r>
            <w:r w:rsidR="00A86299">
              <w:rPr>
                <w:rFonts w:ascii="Times New Roman" w:hAnsi="Times New Roman" w:cs="Times New Roman"/>
                <w:noProof/>
                <w:webHidden/>
                <w:sz w:val="24"/>
                <w:szCs w:val="24"/>
              </w:rPr>
              <w:t>4</w:t>
            </w:r>
            <w:r w:rsidRPr="002C265B">
              <w:rPr>
                <w:rFonts w:ascii="Times New Roman" w:hAnsi="Times New Roman" w:cs="Times New Roman"/>
                <w:noProof/>
                <w:webHidden/>
                <w:sz w:val="24"/>
                <w:szCs w:val="24"/>
              </w:rPr>
              <w:fldChar w:fldCharType="end"/>
            </w:r>
          </w:hyperlink>
        </w:p>
        <w:p w14:paraId="0F2DA12C" w14:textId="49248F7F" w:rsidR="006B579F" w:rsidRPr="002C265B" w:rsidRDefault="006B579F" w:rsidP="002C265B">
          <w:pPr>
            <w:pStyle w:val="TOC2"/>
            <w:tabs>
              <w:tab w:val="right" w:leader="dot" w:pos="9656"/>
            </w:tabs>
            <w:jc w:val="both"/>
            <w:rPr>
              <w:rFonts w:ascii="Times New Roman" w:eastAsiaTheme="minorEastAsia" w:hAnsi="Times New Roman" w:cs="Times New Roman"/>
              <w:noProof/>
              <w:sz w:val="24"/>
              <w:szCs w:val="24"/>
            </w:rPr>
          </w:pPr>
          <w:hyperlink w:anchor="_Toc203106905" w:history="1">
            <w:r w:rsidRPr="002C265B">
              <w:rPr>
                <w:rStyle w:val="Hyperlink"/>
                <w:rFonts w:ascii="Times New Roman" w:eastAsia="Times New Roman" w:hAnsi="Times New Roman" w:cs="Times New Roman"/>
                <w:b/>
                <w:noProof/>
                <w:sz w:val="24"/>
                <w:szCs w:val="24"/>
              </w:rPr>
              <w:t>2.3 Compliance Requirements</w:t>
            </w:r>
            <w:r w:rsidRPr="002C265B">
              <w:rPr>
                <w:rFonts w:ascii="Times New Roman" w:hAnsi="Times New Roman" w:cs="Times New Roman"/>
                <w:noProof/>
                <w:webHidden/>
                <w:sz w:val="24"/>
                <w:szCs w:val="24"/>
              </w:rPr>
              <w:tab/>
            </w:r>
            <w:r w:rsidRPr="002C265B">
              <w:rPr>
                <w:rFonts w:ascii="Times New Roman" w:hAnsi="Times New Roman" w:cs="Times New Roman"/>
                <w:noProof/>
                <w:webHidden/>
                <w:sz w:val="24"/>
                <w:szCs w:val="24"/>
              </w:rPr>
              <w:fldChar w:fldCharType="begin"/>
            </w:r>
            <w:r w:rsidRPr="002C265B">
              <w:rPr>
                <w:rFonts w:ascii="Times New Roman" w:hAnsi="Times New Roman" w:cs="Times New Roman"/>
                <w:noProof/>
                <w:webHidden/>
                <w:sz w:val="24"/>
                <w:szCs w:val="24"/>
              </w:rPr>
              <w:instrText xml:space="preserve"> PAGEREF _Toc203106905 \h </w:instrText>
            </w:r>
            <w:r w:rsidRPr="002C265B">
              <w:rPr>
                <w:rFonts w:ascii="Times New Roman" w:hAnsi="Times New Roman" w:cs="Times New Roman"/>
                <w:noProof/>
                <w:webHidden/>
                <w:sz w:val="24"/>
                <w:szCs w:val="24"/>
              </w:rPr>
            </w:r>
            <w:r w:rsidRPr="002C265B">
              <w:rPr>
                <w:rFonts w:ascii="Times New Roman" w:hAnsi="Times New Roman" w:cs="Times New Roman"/>
                <w:noProof/>
                <w:webHidden/>
                <w:sz w:val="24"/>
                <w:szCs w:val="24"/>
              </w:rPr>
              <w:fldChar w:fldCharType="separate"/>
            </w:r>
            <w:r w:rsidR="00A86299">
              <w:rPr>
                <w:rFonts w:ascii="Times New Roman" w:hAnsi="Times New Roman" w:cs="Times New Roman"/>
                <w:noProof/>
                <w:webHidden/>
                <w:sz w:val="24"/>
                <w:szCs w:val="24"/>
              </w:rPr>
              <w:t>5</w:t>
            </w:r>
            <w:r w:rsidRPr="002C265B">
              <w:rPr>
                <w:rFonts w:ascii="Times New Roman" w:hAnsi="Times New Roman" w:cs="Times New Roman"/>
                <w:noProof/>
                <w:webHidden/>
                <w:sz w:val="24"/>
                <w:szCs w:val="24"/>
              </w:rPr>
              <w:fldChar w:fldCharType="end"/>
            </w:r>
          </w:hyperlink>
        </w:p>
        <w:p w14:paraId="648CCE61" w14:textId="4E548267" w:rsidR="006B579F" w:rsidRPr="002C265B" w:rsidRDefault="006B579F" w:rsidP="002C265B">
          <w:pPr>
            <w:pStyle w:val="TOC2"/>
            <w:tabs>
              <w:tab w:val="right" w:leader="dot" w:pos="9656"/>
            </w:tabs>
            <w:jc w:val="both"/>
            <w:rPr>
              <w:rFonts w:ascii="Times New Roman" w:eastAsiaTheme="minorEastAsia" w:hAnsi="Times New Roman" w:cs="Times New Roman"/>
              <w:noProof/>
              <w:sz w:val="24"/>
              <w:szCs w:val="24"/>
            </w:rPr>
          </w:pPr>
          <w:hyperlink w:anchor="_Toc203106906" w:history="1">
            <w:r w:rsidRPr="002C265B">
              <w:rPr>
                <w:rStyle w:val="Hyperlink"/>
                <w:rFonts w:ascii="Times New Roman" w:eastAsia="Times New Roman" w:hAnsi="Times New Roman" w:cs="Times New Roman"/>
                <w:b/>
                <w:noProof/>
                <w:sz w:val="24"/>
                <w:szCs w:val="24"/>
              </w:rPr>
              <w:t>3.0 ICT INFRASTRUCTURE AND ASSET MANAGEMENT</w:t>
            </w:r>
            <w:r w:rsidRPr="002C265B">
              <w:rPr>
                <w:rFonts w:ascii="Times New Roman" w:hAnsi="Times New Roman" w:cs="Times New Roman"/>
                <w:noProof/>
                <w:webHidden/>
                <w:sz w:val="24"/>
                <w:szCs w:val="24"/>
              </w:rPr>
              <w:tab/>
            </w:r>
            <w:r w:rsidRPr="002C265B">
              <w:rPr>
                <w:rFonts w:ascii="Times New Roman" w:hAnsi="Times New Roman" w:cs="Times New Roman"/>
                <w:noProof/>
                <w:webHidden/>
                <w:sz w:val="24"/>
                <w:szCs w:val="24"/>
              </w:rPr>
              <w:fldChar w:fldCharType="begin"/>
            </w:r>
            <w:r w:rsidRPr="002C265B">
              <w:rPr>
                <w:rFonts w:ascii="Times New Roman" w:hAnsi="Times New Roman" w:cs="Times New Roman"/>
                <w:noProof/>
                <w:webHidden/>
                <w:sz w:val="24"/>
                <w:szCs w:val="24"/>
              </w:rPr>
              <w:instrText xml:space="preserve"> PAGEREF _Toc203106906 \h </w:instrText>
            </w:r>
            <w:r w:rsidRPr="002C265B">
              <w:rPr>
                <w:rFonts w:ascii="Times New Roman" w:hAnsi="Times New Roman" w:cs="Times New Roman"/>
                <w:noProof/>
                <w:webHidden/>
                <w:sz w:val="24"/>
                <w:szCs w:val="24"/>
              </w:rPr>
            </w:r>
            <w:r w:rsidRPr="002C265B">
              <w:rPr>
                <w:rFonts w:ascii="Times New Roman" w:hAnsi="Times New Roman" w:cs="Times New Roman"/>
                <w:noProof/>
                <w:webHidden/>
                <w:sz w:val="24"/>
                <w:szCs w:val="24"/>
              </w:rPr>
              <w:fldChar w:fldCharType="separate"/>
            </w:r>
            <w:r w:rsidR="00A86299">
              <w:rPr>
                <w:rFonts w:ascii="Times New Roman" w:hAnsi="Times New Roman" w:cs="Times New Roman"/>
                <w:noProof/>
                <w:webHidden/>
                <w:sz w:val="24"/>
                <w:szCs w:val="24"/>
              </w:rPr>
              <w:t>6</w:t>
            </w:r>
            <w:r w:rsidRPr="002C265B">
              <w:rPr>
                <w:rFonts w:ascii="Times New Roman" w:hAnsi="Times New Roman" w:cs="Times New Roman"/>
                <w:noProof/>
                <w:webHidden/>
                <w:sz w:val="24"/>
                <w:szCs w:val="24"/>
              </w:rPr>
              <w:fldChar w:fldCharType="end"/>
            </w:r>
          </w:hyperlink>
        </w:p>
        <w:p w14:paraId="08D63E53" w14:textId="0D08244D" w:rsidR="006B579F" w:rsidRPr="002C265B" w:rsidRDefault="006B579F" w:rsidP="002C265B">
          <w:pPr>
            <w:pStyle w:val="TOC2"/>
            <w:tabs>
              <w:tab w:val="right" w:leader="dot" w:pos="9656"/>
            </w:tabs>
            <w:jc w:val="both"/>
            <w:rPr>
              <w:rFonts w:ascii="Times New Roman" w:eastAsiaTheme="minorEastAsia" w:hAnsi="Times New Roman" w:cs="Times New Roman"/>
              <w:noProof/>
              <w:sz w:val="24"/>
              <w:szCs w:val="24"/>
            </w:rPr>
          </w:pPr>
          <w:hyperlink w:anchor="_Toc203106907" w:history="1">
            <w:r w:rsidRPr="002C265B">
              <w:rPr>
                <w:rStyle w:val="Hyperlink"/>
                <w:rFonts w:ascii="Times New Roman" w:eastAsia="Times New Roman" w:hAnsi="Times New Roman" w:cs="Times New Roman"/>
                <w:b/>
                <w:noProof/>
                <w:sz w:val="24"/>
                <w:szCs w:val="24"/>
              </w:rPr>
              <w:t>3.1 Hardware and Software Standards</w:t>
            </w:r>
            <w:r w:rsidRPr="002C265B">
              <w:rPr>
                <w:rFonts w:ascii="Times New Roman" w:hAnsi="Times New Roman" w:cs="Times New Roman"/>
                <w:noProof/>
                <w:webHidden/>
                <w:sz w:val="24"/>
                <w:szCs w:val="24"/>
              </w:rPr>
              <w:tab/>
            </w:r>
            <w:r w:rsidRPr="002C265B">
              <w:rPr>
                <w:rFonts w:ascii="Times New Roman" w:hAnsi="Times New Roman" w:cs="Times New Roman"/>
                <w:noProof/>
                <w:webHidden/>
                <w:sz w:val="24"/>
                <w:szCs w:val="24"/>
              </w:rPr>
              <w:fldChar w:fldCharType="begin"/>
            </w:r>
            <w:r w:rsidRPr="002C265B">
              <w:rPr>
                <w:rFonts w:ascii="Times New Roman" w:hAnsi="Times New Roman" w:cs="Times New Roman"/>
                <w:noProof/>
                <w:webHidden/>
                <w:sz w:val="24"/>
                <w:szCs w:val="24"/>
              </w:rPr>
              <w:instrText xml:space="preserve"> PAGEREF _Toc203106907 \h </w:instrText>
            </w:r>
            <w:r w:rsidRPr="002C265B">
              <w:rPr>
                <w:rFonts w:ascii="Times New Roman" w:hAnsi="Times New Roman" w:cs="Times New Roman"/>
                <w:noProof/>
                <w:webHidden/>
                <w:sz w:val="24"/>
                <w:szCs w:val="24"/>
              </w:rPr>
            </w:r>
            <w:r w:rsidRPr="002C265B">
              <w:rPr>
                <w:rFonts w:ascii="Times New Roman" w:hAnsi="Times New Roman" w:cs="Times New Roman"/>
                <w:noProof/>
                <w:webHidden/>
                <w:sz w:val="24"/>
                <w:szCs w:val="24"/>
              </w:rPr>
              <w:fldChar w:fldCharType="separate"/>
            </w:r>
            <w:r w:rsidR="00A86299">
              <w:rPr>
                <w:rFonts w:ascii="Times New Roman" w:hAnsi="Times New Roman" w:cs="Times New Roman"/>
                <w:noProof/>
                <w:webHidden/>
                <w:sz w:val="24"/>
                <w:szCs w:val="24"/>
              </w:rPr>
              <w:t>6</w:t>
            </w:r>
            <w:r w:rsidRPr="002C265B">
              <w:rPr>
                <w:rFonts w:ascii="Times New Roman" w:hAnsi="Times New Roman" w:cs="Times New Roman"/>
                <w:noProof/>
                <w:webHidden/>
                <w:sz w:val="24"/>
                <w:szCs w:val="24"/>
              </w:rPr>
              <w:fldChar w:fldCharType="end"/>
            </w:r>
          </w:hyperlink>
        </w:p>
        <w:p w14:paraId="1E21BCE3" w14:textId="28AA1B27" w:rsidR="006B579F" w:rsidRPr="002C265B" w:rsidRDefault="006B579F" w:rsidP="002C265B">
          <w:pPr>
            <w:pStyle w:val="TOC2"/>
            <w:tabs>
              <w:tab w:val="right" w:leader="dot" w:pos="9656"/>
            </w:tabs>
            <w:jc w:val="both"/>
            <w:rPr>
              <w:rFonts w:ascii="Times New Roman" w:eastAsiaTheme="minorEastAsia" w:hAnsi="Times New Roman" w:cs="Times New Roman"/>
              <w:noProof/>
              <w:sz w:val="24"/>
              <w:szCs w:val="24"/>
            </w:rPr>
          </w:pPr>
          <w:hyperlink w:anchor="_Toc203106908" w:history="1">
            <w:r w:rsidRPr="002C265B">
              <w:rPr>
                <w:rStyle w:val="Hyperlink"/>
                <w:rFonts w:ascii="Times New Roman" w:eastAsia="Times New Roman" w:hAnsi="Times New Roman" w:cs="Times New Roman"/>
                <w:b/>
                <w:noProof/>
                <w:sz w:val="24"/>
                <w:szCs w:val="24"/>
              </w:rPr>
              <w:t>3.2 Inventory Control</w:t>
            </w:r>
            <w:r w:rsidRPr="002C265B">
              <w:rPr>
                <w:rFonts w:ascii="Times New Roman" w:hAnsi="Times New Roman" w:cs="Times New Roman"/>
                <w:noProof/>
                <w:webHidden/>
                <w:sz w:val="24"/>
                <w:szCs w:val="24"/>
              </w:rPr>
              <w:tab/>
            </w:r>
            <w:r w:rsidRPr="002C265B">
              <w:rPr>
                <w:rFonts w:ascii="Times New Roman" w:hAnsi="Times New Roman" w:cs="Times New Roman"/>
                <w:noProof/>
                <w:webHidden/>
                <w:sz w:val="24"/>
                <w:szCs w:val="24"/>
              </w:rPr>
              <w:fldChar w:fldCharType="begin"/>
            </w:r>
            <w:r w:rsidRPr="002C265B">
              <w:rPr>
                <w:rFonts w:ascii="Times New Roman" w:hAnsi="Times New Roman" w:cs="Times New Roman"/>
                <w:noProof/>
                <w:webHidden/>
                <w:sz w:val="24"/>
                <w:szCs w:val="24"/>
              </w:rPr>
              <w:instrText xml:space="preserve"> PAGEREF _Toc203106908 \h </w:instrText>
            </w:r>
            <w:r w:rsidRPr="002C265B">
              <w:rPr>
                <w:rFonts w:ascii="Times New Roman" w:hAnsi="Times New Roman" w:cs="Times New Roman"/>
                <w:noProof/>
                <w:webHidden/>
                <w:sz w:val="24"/>
                <w:szCs w:val="24"/>
              </w:rPr>
            </w:r>
            <w:r w:rsidRPr="002C265B">
              <w:rPr>
                <w:rFonts w:ascii="Times New Roman" w:hAnsi="Times New Roman" w:cs="Times New Roman"/>
                <w:noProof/>
                <w:webHidden/>
                <w:sz w:val="24"/>
                <w:szCs w:val="24"/>
              </w:rPr>
              <w:fldChar w:fldCharType="separate"/>
            </w:r>
            <w:r w:rsidR="00A86299">
              <w:rPr>
                <w:rFonts w:ascii="Times New Roman" w:hAnsi="Times New Roman" w:cs="Times New Roman"/>
                <w:noProof/>
                <w:webHidden/>
                <w:sz w:val="24"/>
                <w:szCs w:val="24"/>
              </w:rPr>
              <w:t>7</w:t>
            </w:r>
            <w:r w:rsidRPr="002C265B">
              <w:rPr>
                <w:rFonts w:ascii="Times New Roman" w:hAnsi="Times New Roman" w:cs="Times New Roman"/>
                <w:noProof/>
                <w:webHidden/>
                <w:sz w:val="24"/>
                <w:szCs w:val="24"/>
              </w:rPr>
              <w:fldChar w:fldCharType="end"/>
            </w:r>
          </w:hyperlink>
        </w:p>
        <w:p w14:paraId="0F5815ED" w14:textId="5FB67BEA" w:rsidR="006B579F" w:rsidRPr="002C265B" w:rsidRDefault="006B579F" w:rsidP="002C265B">
          <w:pPr>
            <w:pStyle w:val="TOC2"/>
            <w:tabs>
              <w:tab w:val="right" w:leader="dot" w:pos="9656"/>
            </w:tabs>
            <w:jc w:val="both"/>
            <w:rPr>
              <w:rFonts w:ascii="Times New Roman" w:eastAsiaTheme="minorEastAsia" w:hAnsi="Times New Roman" w:cs="Times New Roman"/>
              <w:noProof/>
              <w:sz w:val="24"/>
              <w:szCs w:val="24"/>
            </w:rPr>
          </w:pPr>
          <w:hyperlink w:anchor="_Toc203106909" w:history="1">
            <w:r w:rsidRPr="002C265B">
              <w:rPr>
                <w:rStyle w:val="Hyperlink"/>
                <w:rFonts w:ascii="Times New Roman" w:eastAsia="Times New Roman" w:hAnsi="Times New Roman" w:cs="Times New Roman"/>
                <w:b/>
                <w:noProof/>
                <w:sz w:val="24"/>
                <w:szCs w:val="24"/>
              </w:rPr>
              <w:t>3.3 Procurement and Disposal Policies</w:t>
            </w:r>
            <w:r w:rsidRPr="002C265B">
              <w:rPr>
                <w:rFonts w:ascii="Times New Roman" w:hAnsi="Times New Roman" w:cs="Times New Roman"/>
                <w:noProof/>
                <w:webHidden/>
                <w:sz w:val="24"/>
                <w:szCs w:val="24"/>
              </w:rPr>
              <w:tab/>
            </w:r>
            <w:r w:rsidRPr="002C265B">
              <w:rPr>
                <w:rFonts w:ascii="Times New Roman" w:hAnsi="Times New Roman" w:cs="Times New Roman"/>
                <w:noProof/>
                <w:webHidden/>
                <w:sz w:val="24"/>
                <w:szCs w:val="24"/>
              </w:rPr>
              <w:fldChar w:fldCharType="begin"/>
            </w:r>
            <w:r w:rsidRPr="002C265B">
              <w:rPr>
                <w:rFonts w:ascii="Times New Roman" w:hAnsi="Times New Roman" w:cs="Times New Roman"/>
                <w:noProof/>
                <w:webHidden/>
                <w:sz w:val="24"/>
                <w:szCs w:val="24"/>
              </w:rPr>
              <w:instrText xml:space="preserve"> PAGEREF _Toc203106909 \h </w:instrText>
            </w:r>
            <w:r w:rsidRPr="002C265B">
              <w:rPr>
                <w:rFonts w:ascii="Times New Roman" w:hAnsi="Times New Roman" w:cs="Times New Roman"/>
                <w:noProof/>
                <w:webHidden/>
                <w:sz w:val="24"/>
                <w:szCs w:val="24"/>
              </w:rPr>
            </w:r>
            <w:r w:rsidRPr="002C265B">
              <w:rPr>
                <w:rFonts w:ascii="Times New Roman" w:hAnsi="Times New Roman" w:cs="Times New Roman"/>
                <w:noProof/>
                <w:webHidden/>
                <w:sz w:val="24"/>
                <w:szCs w:val="24"/>
              </w:rPr>
              <w:fldChar w:fldCharType="separate"/>
            </w:r>
            <w:r w:rsidR="00A86299">
              <w:rPr>
                <w:rFonts w:ascii="Times New Roman" w:hAnsi="Times New Roman" w:cs="Times New Roman"/>
                <w:noProof/>
                <w:webHidden/>
                <w:sz w:val="24"/>
                <w:szCs w:val="24"/>
              </w:rPr>
              <w:t>7</w:t>
            </w:r>
            <w:r w:rsidRPr="002C265B">
              <w:rPr>
                <w:rFonts w:ascii="Times New Roman" w:hAnsi="Times New Roman" w:cs="Times New Roman"/>
                <w:noProof/>
                <w:webHidden/>
                <w:sz w:val="24"/>
                <w:szCs w:val="24"/>
              </w:rPr>
              <w:fldChar w:fldCharType="end"/>
            </w:r>
          </w:hyperlink>
        </w:p>
        <w:p w14:paraId="414DE72F" w14:textId="3ECE0FD4" w:rsidR="006B579F" w:rsidRPr="002C265B" w:rsidRDefault="006B579F" w:rsidP="002C265B">
          <w:pPr>
            <w:pStyle w:val="TOC2"/>
            <w:tabs>
              <w:tab w:val="right" w:leader="dot" w:pos="9656"/>
            </w:tabs>
            <w:jc w:val="both"/>
            <w:rPr>
              <w:rFonts w:ascii="Times New Roman" w:eastAsiaTheme="minorEastAsia" w:hAnsi="Times New Roman" w:cs="Times New Roman"/>
              <w:noProof/>
              <w:sz w:val="24"/>
              <w:szCs w:val="24"/>
            </w:rPr>
          </w:pPr>
          <w:hyperlink w:anchor="_Toc203106910" w:history="1">
            <w:r w:rsidRPr="002C265B">
              <w:rPr>
                <w:rStyle w:val="Hyperlink"/>
                <w:rFonts w:ascii="Times New Roman" w:eastAsia="Times New Roman" w:hAnsi="Times New Roman" w:cs="Times New Roman"/>
                <w:b/>
                <w:noProof/>
                <w:sz w:val="24"/>
                <w:szCs w:val="24"/>
              </w:rPr>
              <w:t>4.0 DATA AND INFORMATION MANAGEMENT</w:t>
            </w:r>
            <w:r w:rsidRPr="002C265B">
              <w:rPr>
                <w:rFonts w:ascii="Times New Roman" w:hAnsi="Times New Roman" w:cs="Times New Roman"/>
                <w:noProof/>
                <w:webHidden/>
                <w:sz w:val="24"/>
                <w:szCs w:val="24"/>
              </w:rPr>
              <w:tab/>
            </w:r>
            <w:r w:rsidRPr="002C265B">
              <w:rPr>
                <w:rFonts w:ascii="Times New Roman" w:hAnsi="Times New Roman" w:cs="Times New Roman"/>
                <w:noProof/>
                <w:webHidden/>
                <w:sz w:val="24"/>
                <w:szCs w:val="24"/>
              </w:rPr>
              <w:fldChar w:fldCharType="begin"/>
            </w:r>
            <w:r w:rsidRPr="002C265B">
              <w:rPr>
                <w:rFonts w:ascii="Times New Roman" w:hAnsi="Times New Roman" w:cs="Times New Roman"/>
                <w:noProof/>
                <w:webHidden/>
                <w:sz w:val="24"/>
                <w:szCs w:val="24"/>
              </w:rPr>
              <w:instrText xml:space="preserve"> PAGEREF _Toc203106910 \h </w:instrText>
            </w:r>
            <w:r w:rsidRPr="002C265B">
              <w:rPr>
                <w:rFonts w:ascii="Times New Roman" w:hAnsi="Times New Roman" w:cs="Times New Roman"/>
                <w:noProof/>
                <w:webHidden/>
                <w:sz w:val="24"/>
                <w:szCs w:val="24"/>
              </w:rPr>
            </w:r>
            <w:r w:rsidRPr="002C265B">
              <w:rPr>
                <w:rFonts w:ascii="Times New Roman" w:hAnsi="Times New Roman" w:cs="Times New Roman"/>
                <w:noProof/>
                <w:webHidden/>
                <w:sz w:val="24"/>
                <w:szCs w:val="24"/>
              </w:rPr>
              <w:fldChar w:fldCharType="separate"/>
            </w:r>
            <w:r w:rsidR="00A86299">
              <w:rPr>
                <w:rFonts w:ascii="Times New Roman" w:hAnsi="Times New Roman" w:cs="Times New Roman"/>
                <w:noProof/>
                <w:webHidden/>
                <w:sz w:val="24"/>
                <w:szCs w:val="24"/>
              </w:rPr>
              <w:t>9</w:t>
            </w:r>
            <w:r w:rsidRPr="002C265B">
              <w:rPr>
                <w:rFonts w:ascii="Times New Roman" w:hAnsi="Times New Roman" w:cs="Times New Roman"/>
                <w:noProof/>
                <w:webHidden/>
                <w:sz w:val="24"/>
                <w:szCs w:val="24"/>
              </w:rPr>
              <w:fldChar w:fldCharType="end"/>
            </w:r>
          </w:hyperlink>
        </w:p>
        <w:p w14:paraId="64AAD7DB" w14:textId="3BB3D03B" w:rsidR="006B579F" w:rsidRPr="002C265B" w:rsidRDefault="006B579F" w:rsidP="002C265B">
          <w:pPr>
            <w:pStyle w:val="TOC2"/>
            <w:tabs>
              <w:tab w:val="right" w:leader="dot" w:pos="9656"/>
            </w:tabs>
            <w:jc w:val="both"/>
            <w:rPr>
              <w:rFonts w:ascii="Times New Roman" w:eastAsiaTheme="minorEastAsia" w:hAnsi="Times New Roman" w:cs="Times New Roman"/>
              <w:noProof/>
              <w:sz w:val="24"/>
              <w:szCs w:val="24"/>
            </w:rPr>
          </w:pPr>
          <w:hyperlink w:anchor="_Toc203106911" w:history="1">
            <w:r w:rsidRPr="002C265B">
              <w:rPr>
                <w:rStyle w:val="Hyperlink"/>
                <w:rFonts w:ascii="Times New Roman" w:eastAsia="Times New Roman" w:hAnsi="Times New Roman" w:cs="Times New Roman"/>
                <w:b/>
                <w:noProof/>
                <w:sz w:val="24"/>
                <w:szCs w:val="24"/>
              </w:rPr>
              <w:t>4.1 Data Classification and Handling</w:t>
            </w:r>
            <w:r w:rsidRPr="002C265B">
              <w:rPr>
                <w:rFonts w:ascii="Times New Roman" w:hAnsi="Times New Roman" w:cs="Times New Roman"/>
                <w:noProof/>
                <w:webHidden/>
                <w:sz w:val="24"/>
                <w:szCs w:val="24"/>
              </w:rPr>
              <w:tab/>
            </w:r>
            <w:r w:rsidRPr="002C265B">
              <w:rPr>
                <w:rFonts w:ascii="Times New Roman" w:hAnsi="Times New Roman" w:cs="Times New Roman"/>
                <w:noProof/>
                <w:webHidden/>
                <w:sz w:val="24"/>
                <w:szCs w:val="24"/>
              </w:rPr>
              <w:fldChar w:fldCharType="begin"/>
            </w:r>
            <w:r w:rsidRPr="002C265B">
              <w:rPr>
                <w:rFonts w:ascii="Times New Roman" w:hAnsi="Times New Roman" w:cs="Times New Roman"/>
                <w:noProof/>
                <w:webHidden/>
                <w:sz w:val="24"/>
                <w:szCs w:val="24"/>
              </w:rPr>
              <w:instrText xml:space="preserve"> PAGEREF _Toc203106911 \h </w:instrText>
            </w:r>
            <w:r w:rsidRPr="002C265B">
              <w:rPr>
                <w:rFonts w:ascii="Times New Roman" w:hAnsi="Times New Roman" w:cs="Times New Roman"/>
                <w:noProof/>
                <w:webHidden/>
                <w:sz w:val="24"/>
                <w:szCs w:val="24"/>
              </w:rPr>
            </w:r>
            <w:r w:rsidRPr="002C265B">
              <w:rPr>
                <w:rFonts w:ascii="Times New Roman" w:hAnsi="Times New Roman" w:cs="Times New Roman"/>
                <w:noProof/>
                <w:webHidden/>
                <w:sz w:val="24"/>
                <w:szCs w:val="24"/>
              </w:rPr>
              <w:fldChar w:fldCharType="separate"/>
            </w:r>
            <w:r w:rsidR="00A86299">
              <w:rPr>
                <w:rFonts w:ascii="Times New Roman" w:hAnsi="Times New Roman" w:cs="Times New Roman"/>
                <w:noProof/>
                <w:webHidden/>
                <w:sz w:val="24"/>
                <w:szCs w:val="24"/>
              </w:rPr>
              <w:t>9</w:t>
            </w:r>
            <w:r w:rsidRPr="002C265B">
              <w:rPr>
                <w:rFonts w:ascii="Times New Roman" w:hAnsi="Times New Roman" w:cs="Times New Roman"/>
                <w:noProof/>
                <w:webHidden/>
                <w:sz w:val="24"/>
                <w:szCs w:val="24"/>
              </w:rPr>
              <w:fldChar w:fldCharType="end"/>
            </w:r>
          </w:hyperlink>
        </w:p>
        <w:p w14:paraId="0927C7FA" w14:textId="7AEBC3E1" w:rsidR="006B579F" w:rsidRPr="002C265B" w:rsidRDefault="006B579F" w:rsidP="002C265B">
          <w:pPr>
            <w:pStyle w:val="TOC2"/>
            <w:tabs>
              <w:tab w:val="right" w:leader="dot" w:pos="9656"/>
            </w:tabs>
            <w:jc w:val="both"/>
            <w:rPr>
              <w:rFonts w:ascii="Times New Roman" w:eastAsiaTheme="minorEastAsia" w:hAnsi="Times New Roman" w:cs="Times New Roman"/>
              <w:noProof/>
              <w:sz w:val="24"/>
              <w:szCs w:val="24"/>
            </w:rPr>
          </w:pPr>
          <w:hyperlink w:anchor="_Toc203106912" w:history="1">
            <w:r w:rsidRPr="002C265B">
              <w:rPr>
                <w:rStyle w:val="Hyperlink"/>
                <w:rFonts w:ascii="Times New Roman" w:eastAsia="Times New Roman" w:hAnsi="Times New Roman" w:cs="Times New Roman"/>
                <w:b/>
                <w:noProof/>
                <w:sz w:val="24"/>
                <w:szCs w:val="24"/>
              </w:rPr>
              <w:t>4.2 Data Integrity and Quality Control</w:t>
            </w:r>
            <w:r w:rsidRPr="002C265B">
              <w:rPr>
                <w:rFonts w:ascii="Times New Roman" w:hAnsi="Times New Roman" w:cs="Times New Roman"/>
                <w:noProof/>
                <w:webHidden/>
                <w:sz w:val="24"/>
                <w:szCs w:val="24"/>
              </w:rPr>
              <w:tab/>
            </w:r>
            <w:r w:rsidRPr="002C265B">
              <w:rPr>
                <w:rFonts w:ascii="Times New Roman" w:hAnsi="Times New Roman" w:cs="Times New Roman"/>
                <w:noProof/>
                <w:webHidden/>
                <w:sz w:val="24"/>
                <w:szCs w:val="24"/>
              </w:rPr>
              <w:fldChar w:fldCharType="begin"/>
            </w:r>
            <w:r w:rsidRPr="002C265B">
              <w:rPr>
                <w:rFonts w:ascii="Times New Roman" w:hAnsi="Times New Roman" w:cs="Times New Roman"/>
                <w:noProof/>
                <w:webHidden/>
                <w:sz w:val="24"/>
                <w:szCs w:val="24"/>
              </w:rPr>
              <w:instrText xml:space="preserve"> PAGEREF _Toc203106912 \h </w:instrText>
            </w:r>
            <w:r w:rsidRPr="002C265B">
              <w:rPr>
                <w:rFonts w:ascii="Times New Roman" w:hAnsi="Times New Roman" w:cs="Times New Roman"/>
                <w:noProof/>
                <w:webHidden/>
                <w:sz w:val="24"/>
                <w:szCs w:val="24"/>
              </w:rPr>
            </w:r>
            <w:r w:rsidRPr="002C265B">
              <w:rPr>
                <w:rFonts w:ascii="Times New Roman" w:hAnsi="Times New Roman" w:cs="Times New Roman"/>
                <w:noProof/>
                <w:webHidden/>
                <w:sz w:val="24"/>
                <w:szCs w:val="24"/>
              </w:rPr>
              <w:fldChar w:fldCharType="separate"/>
            </w:r>
            <w:r w:rsidR="00A86299">
              <w:rPr>
                <w:rFonts w:ascii="Times New Roman" w:hAnsi="Times New Roman" w:cs="Times New Roman"/>
                <w:noProof/>
                <w:webHidden/>
                <w:sz w:val="24"/>
                <w:szCs w:val="24"/>
              </w:rPr>
              <w:t>9</w:t>
            </w:r>
            <w:r w:rsidRPr="002C265B">
              <w:rPr>
                <w:rFonts w:ascii="Times New Roman" w:hAnsi="Times New Roman" w:cs="Times New Roman"/>
                <w:noProof/>
                <w:webHidden/>
                <w:sz w:val="24"/>
                <w:szCs w:val="24"/>
              </w:rPr>
              <w:fldChar w:fldCharType="end"/>
            </w:r>
          </w:hyperlink>
        </w:p>
        <w:p w14:paraId="562F6602" w14:textId="75F12D20" w:rsidR="006B579F" w:rsidRPr="002C265B" w:rsidRDefault="006B579F" w:rsidP="002C265B">
          <w:pPr>
            <w:pStyle w:val="TOC2"/>
            <w:tabs>
              <w:tab w:val="right" w:leader="dot" w:pos="9656"/>
            </w:tabs>
            <w:jc w:val="both"/>
            <w:rPr>
              <w:rFonts w:ascii="Times New Roman" w:eastAsiaTheme="minorEastAsia" w:hAnsi="Times New Roman" w:cs="Times New Roman"/>
              <w:noProof/>
              <w:sz w:val="24"/>
              <w:szCs w:val="24"/>
            </w:rPr>
          </w:pPr>
          <w:hyperlink w:anchor="_Toc203106913" w:history="1">
            <w:r w:rsidRPr="002C265B">
              <w:rPr>
                <w:rStyle w:val="Hyperlink"/>
                <w:rFonts w:ascii="Times New Roman" w:eastAsia="Times New Roman" w:hAnsi="Times New Roman" w:cs="Times New Roman"/>
                <w:b/>
                <w:noProof/>
                <w:sz w:val="24"/>
                <w:szCs w:val="24"/>
              </w:rPr>
              <w:t>4.3 Backup and Archiving</w:t>
            </w:r>
            <w:r w:rsidRPr="002C265B">
              <w:rPr>
                <w:rFonts w:ascii="Times New Roman" w:hAnsi="Times New Roman" w:cs="Times New Roman"/>
                <w:noProof/>
                <w:webHidden/>
                <w:sz w:val="24"/>
                <w:szCs w:val="24"/>
              </w:rPr>
              <w:tab/>
            </w:r>
            <w:r w:rsidRPr="002C265B">
              <w:rPr>
                <w:rFonts w:ascii="Times New Roman" w:hAnsi="Times New Roman" w:cs="Times New Roman"/>
                <w:noProof/>
                <w:webHidden/>
                <w:sz w:val="24"/>
                <w:szCs w:val="24"/>
              </w:rPr>
              <w:fldChar w:fldCharType="begin"/>
            </w:r>
            <w:r w:rsidRPr="002C265B">
              <w:rPr>
                <w:rFonts w:ascii="Times New Roman" w:hAnsi="Times New Roman" w:cs="Times New Roman"/>
                <w:noProof/>
                <w:webHidden/>
                <w:sz w:val="24"/>
                <w:szCs w:val="24"/>
              </w:rPr>
              <w:instrText xml:space="preserve"> PAGEREF _Toc203106913 \h </w:instrText>
            </w:r>
            <w:r w:rsidRPr="002C265B">
              <w:rPr>
                <w:rFonts w:ascii="Times New Roman" w:hAnsi="Times New Roman" w:cs="Times New Roman"/>
                <w:noProof/>
                <w:webHidden/>
                <w:sz w:val="24"/>
                <w:szCs w:val="24"/>
              </w:rPr>
            </w:r>
            <w:r w:rsidRPr="002C265B">
              <w:rPr>
                <w:rFonts w:ascii="Times New Roman" w:hAnsi="Times New Roman" w:cs="Times New Roman"/>
                <w:noProof/>
                <w:webHidden/>
                <w:sz w:val="24"/>
                <w:szCs w:val="24"/>
              </w:rPr>
              <w:fldChar w:fldCharType="separate"/>
            </w:r>
            <w:r w:rsidR="00A86299">
              <w:rPr>
                <w:rFonts w:ascii="Times New Roman" w:hAnsi="Times New Roman" w:cs="Times New Roman"/>
                <w:noProof/>
                <w:webHidden/>
                <w:sz w:val="24"/>
                <w:szCs w:val="24"/>
              </w:rPr>
              <w:t>10</w:t>
            </w:r>
            <w:r w:rsidRPr="002C265B">
              <w:rPr>
                <w:rFonts w:ascii="Times New Roman" w:hAnsi="Times New Roman" w:cs="Times New Roman"/>
                <w:noProof/>
                <w:webHidden/>
                <w:sz w:val="24"/>
                <w:szCs w:val="24"/>
              </w:rPr>
              <w:fldChar w:fldCharType="end"/>
            </w:r>
          </w:hyperlink>
        </w:p>
        <w:p w14:paraId="736950A9" w14:textId="51D339E5" w:rsidR="006B579F" w:rsidRPr="002C265B" w:rsidRDefault="006B579F" w:rsidP="002C265B">
          <w:pPr>
            <w:pStyle w:val="TOC2"/>
            <w:tabs>
              <w:tab w:val="right" w:leader="dot" w:pos="9656"/>
            </w:tabs>
            <w:jc w:val="both"/>
            <w:rPr>
              <w:rFonts w:ascii="Times New Roman" w:eastAsiaTheme="minorEastAsia" w:hAnsi="Times New Roman" w:cs="Times New Roman"/>
              <w:noProof/>
              <w:sz w:val="24"/>
              <w:szCs w:val="24"/>
            </w:rPr>
          </w:pPr>
          <w:hyperlink w:anchor="_Toc203106914" w:history="1">
            <w:r w:rsidRPr="002C265B">
              <w:rPr>
                <w:rStyle w:val="Hyperlink"/>
                <w:rFonts w:ascii="Times New Roman" w:eastAsia="Times New Roman" w:hAnsi="Times New Roman" w:cs="Times New Roman"/>
                <w:b/>
                <w:noProof/>
                <w:sz w:val="24"/>
                <w:szCs w:val="24"/>
              </w:rPr>
              <w:t>4.4 Data Sharing and Open Data Standards</w:t>
            </w:r>
            <w:r w:rsidRPr="002C265B">
              <w:rPr>
                <w:rFonts w:ascii="Times New Roman" w:hAnsi="Times New Roman" w:cs="Times New Roman"/>
                <w:noProof/>
                <w:webHidden/>
                <w:sz w:val="24"/>
                <w:szCs w:val="24"/>
              </w:rPr>
              <w:tab/>
            </w:r>
            <w:r w:rsidRPr="002C265B">
              <w:rPr>
                <w:rFonts w:ascii="Times New Roman" w:hAnsi="Times New Roman" w:cs="Times New Roman"/>
                <w:noProof/>
                <w:webHidden/>
                <w:sz w:val="24"/>
                <w:szCs w:val="24"/>
              </w:rPr>
              <w:fldChar w:fldCharType="begin"/>
            </w:r>
            <w:r w:rsidRPr="002C265B">
              <w:rPr>
                <w:rFonts w:ascii="Times New Roman" w:hAnsi="Times New Roman" w:cs="Times New Roman"/>
                <w:noProof/>
                <w:webHidden/>
                <w:sz w:val="24"/>
                <w:szCs w:val="24"/>
              </w:rPr>
              <w:instrText xml:space="preserve"> PAGEREF _Toc203106914 \h </w:instrText>
            </w:r>
            <w:r w:rsidRPr="002C265B">
              <w:rPr>
                <w:rFonts w:ascii="Times New Roman" w:hAnsi="Times New Roman" w:cs="Times New Roman"/>
                <w:noProof/>
                <w:webHidden/>
                <w:sz w:val="24"/>
                <w:szCs w:val="24"/>
              </w:rPr>
            </w:r>
            <w:r w:rsidRPr="002C265B">
              <w:rPr>
                <w:rFonts w:ascii="Times New Roman" w:hAnsi="Times New Roman" w:cs="Times New Roman"/>
                <w:noProof/>
                <w:webHidden/>
                <w:sz w:val="24"/>
                <w:szCs w:val="24"/>
              </w:rPr>
              <w:fldChar w:fldCharType="separate"/>
            </w:r>
            <w:r w:rsidR="00A86299">
              <w:rPr>
                <w:rFonts w:ascii="Times New Roman" w:hAnsi="Times New Roman" w:cs="Times New Roman"/>
                <w:noProof/>
                <w:webHidden/>
                <w:sz w:val="24"/>
                <w:szCs w:val="24"/>
              </w:rPr>
              <w:t>11</w:t>
            </w:r>
            <w:r w:rsidRPr="002C265B">
              <w:rPr>
                <w:rFonts w:ascii="Times New Roman" w:hAnsi="Times New Roman" w:cs="Times New Roman"/>
                <w:noProof/>
                <w:webHidden/>
                <w:sz w:val="24"/>
                <w:szCs w:val="24"/>
              </w:rPr>
              <w:fldChar w:fldCharType="end"/>
            </w:r>
          </w:hyperlink>
        </w:p>
        <w:p w14:paraId="2A485FDA" w14:textId="341A7216" w:rsidR="006B579F" w:rsidRPr="002C265B" w:rsidRDefault="006B579F" w:rsidP="002C265B">
          <w:pPr>
            <w:pStyle w:val="TOC2"/>
            <w:tabs>
              <w:tab w:val="right" w:leader="dot" w:pos="9656"/>
            </w:tabs>
            <w:jc w:val="both"/>
            <w:rPr>
              <w:rFonts w:ascii="Times New Roman" w:eastAsiaTheme="minorEastAsia" w:hAnsi="Times New Roman" w:cs="Times New Roman"/>
              <w:noProof/>
              <w:sz w:val="24"/>
              <w:szCs w:val="24"/>
            </w:rPr>
          </w:pPr>
          <w:hyperlink w:anchor="_Toc203106915" w:history="1">
            <w:r w:rsidRPr="002C265B">
              <w:rPr>
                <w:rStyle w:val="Hyperlink"/>
                <w:rFonts w:ascii="Times New Roman" w:eastAsia="Times New Roman" w:hAnsi="Times New Roman" w:cs="Times New Roman"/>
                <w:b/>
                <w:noProof/>
                <w:sz w:val="24"/>
                <w:szCs w:val="24"/>
              </w:rPr>
              <w:t>5.0 INFORMATION SECURITY</w:t>
            </w:r>
            <w:r w:rsidRPr="002C265B">
              <w:rPr>
                <w:rFonts w:ascii="Times New Roman" w:hAnsi="Times New Roman" w:cs="Times New Roman"/>
                <w:noProof/>
                <w:webHidden/>
                <w:sz w:val="24"/>
                <w:szCs w:val="24"/>
              </w:rPr>
              <w:tab/>
            </w:r>
            <w:r w:rsidRPr="002C265B">
              <w:rPr>
                <w:rFonts w:ascii="Times New Roman" w:hAnsi="Times New Roman" w:cs="Times New Roman"/>
                <w:noProof/>
                <w:webHidden/>
                <w:sz w:val="24"/>
                <w:szCs w:val="24"/>
              </w:rPr>
              <w:fldChar w:fldCharType="begin"/>
            </w:r>
            <w:r w:rsidRPr="002C265B">
              <w:rPr>
                <w:rFonts w:ascii="Times New Roman" w:hAnsi="Times New Roman" w:cs="Times New Roman"/>
                <w:noProof/>
                <w:webHidden/>
                <w:sz w:val="24"/>
                <w:szCs w:val="24"/>
              </w:rPr>
              <w:instrText xml:space="preserve"> PAGEREF _Toc203106915 \h </w:instrText>
            </w:r>
            <w:r w:rsidRPr="002C265B">
              <w:rPr>
                <w:rFonts w:ascii="Times New Roman" w:hAnsi="Times New Roman" w:cs="Times New Roman"/>
                <w:noProof/>
                <w:webHidden/>
                <w:sz w:val="24"/>
                <w:szCs w:val="24"/>
              </w:rPr>
            </w:r>
            <w:r w:rsidRPr="002C265B">
              <w:rPr>
                <w:rFonts w:ascii="Times New Roman" w:hAnsi="Times New Roman" w:cs="Times New Roman"/>
                <w:noProof/>
                <w:webHidden/>
                <w:sz w:val="24"/>
                <w:szCs w:val="24"/>
              </w:rPr>
              <w:fldChar w:fldCharType="separate"/>
            </w:r>
            <w:r w:rsidR="00A86299">
              <w:rPr>
                <w:rFonts w:ascii="Times New Roman" w:hAnsi="Times New Roman" w:cs="Times New Roman"/>
                <w:noProof/>
                <w:webHidden/>
                <w:sz w:val="24"/>
                <w:szCs w:val="24"/>
              </w:rPr>
              <w:t>12</w:t>
            </w:r>
            <w:r w:rsidRPr="002C265B">
              <w:rPr>
                <w:rFonts w:ascii="Times New Roman" w:hAnsi="Times New Roman" w:cs="Times New Roman"/>
                <w:noProof/>
                <w:webHidden/>
                <w:sz w:val="24"/>
                <w:szCs w:val="24"/>
              </w:rPr>
              <w:fldChar w:fldCharType="end"/>
            </w:r>
          </w:hyperlink>
        </w:p>
        <w:p w14:paraId="3591FCCC" w14:textId="5050A8C0" w:rsidR="006B579F" w:rsidRPr="002C265B" w:rsidRDefault="006B579F" w:rsidP="002C265B">
          <w:pPr>
            <w:pStyle w:val="TOC2"/>
            <w:tabs>
              <w:tab w:val="right" w:leader="dot" w:pos="9656"/>
            </w:tabs>
            <w:jc w:val="both"/>
            <w:rPr>
              <w:rFonts w:ascii="Times New Roman" w:eastAsiaTheme="minorEastAsia" w:hAnsi="Times New Roman" w:cs="Times New Roman"/>
              <w:noProof/>
              <w:sz w:val="24"/>
              <w:szCs w:val="24"/>
            </w:rPr>
          </w:pPr>
          <w:hyperlink w:anchor="_Toc203106916" w:history="1">
            <w:r w:rsidRPr="002C265B">
              <w:rPr>
                <w:rStyle w:val="Hyperlink"/>
                <w:rFonts w:ascii="Times New Roman" w:eastAsia="Times New Roman" w:hAnsi="Times New Roman" w:cs="Times New Roman"/>
                <w:b/>
                <w:noProof/>
                <w:sz w:val="24"/>
                <w:szCs w:val="24"/>
              </w:rPr>
              <w:t>5.1 Access Controls</w:t>
            </w:r>
            <w:r w:rsidRPr="002C265B">
              <w:rPr>
                <w:rFonts w:ascii="Times New Roman" w:hAnsi="Times New Roman" w:cs="Times New Roman"/>
                <w:noProof/>
                <w:webHidden/>
                <w:sz w:val="24"/>
                <w:szCs w:val="24"/>
              </w:rPr>
              <w:tab/>
            </w:r>
            <w:r w:rsidRPr="002C265B">
              <w:rPr>
                <w:rFonts w:ascii="Times New Roman" w:hAnsi="Times New Roman" w:cs="Times New Roman"/>
                <w:noProof/>
                <w:webHidden/>
                <w:sz w:val="24"/>
                <w:szCs w:val="24"/>
              </w:rPr>
              <w:fldChar w:fldCharType="begin"/>
            </w:r>
            <w:r w:rsidRPr="002C265B">
              <w:rPr>
                <w:rFonts w:ascii="Times New Roman" w:hAnsi="Times New Roman" w:cs="Times New Roman"/>
                <w:noProof/>
                <w:webHidden/>
                <w:sz w:val="24"/>
                <w:szCs w:val="24"/>
              </w:rPr>
              <w:instrText xml:space="preserve"> PAGEREF _Toc203106916 \h </w:instrText>
            </w:r>
            <w:r w:rsidRPr="002C265B">
              <w:rPr>
                <w:rFonts w:ascii="Times New Roman" w:hAnsi="Times New Roman" w:cs="Times New Roman"/>
                <w:noProof/>
                <w:webHidden/>
                <w:sz w:val="24"/>
                <w:szCs w:val="24"/>
              </w:rPr>
            </w:r>
            <w:r w:rsidRPr="002C265B">
              <w:rPr>
                <w:rFonts w:ascii="Times New Roman" w:hAnsi="Times New Roman" w:cs="Times New Roman"/>
                <w:noProof/>
                <w:webHidden/>
                <w:sz w:val="24"/>
                <w:szCs w:val="24"/>
              </w:rPr>
              <w:fldChar w:fldCharType="separate"/>
            </w:r>
            <w:r w:rsidR="00A86299">
              <w:rPr>
                <w:rFonts w:ascii="Times New Roman" w:hAnsi="Times New Roman" w:cs="Times New Roman"/>
                <w:noProof/>
                <w:webHidden/>
                <w:sz w:val="24"/>
                <w:szCs w:val="24"/>
              </w:rPr>
              <w:t>12</w:t>
            </w:r>
            <w:r w:rsidRPr="002C265B">
              <w:rPr>
                <w:rFonts w:ascii="Times New Roman" w:hAnsi="Times New Roman" w:cs="Times New Roman"/>
                <w:noProof/>
                <w:webHidden/>
                <w:sz w:val="24"/>
                <w:szCs w:val="24"/>
              </w:rPr>
              <w:fldChar w:fldCharType="end"/>
            </w:r>
          </w:hyperlink>
        </w:p>
        <w:p w14:paraId="3C9BE657" w14:textId="1D237BE8" w:rsidR="006B579F" w:rsidRPr="002C265B" w:rsidRDefault="006B579F" w:rsidP="002C265B">
          <w:pPr>
            <w:pStyle w:val="TOC2"/>
            <w:tabs>
              <w:tab w:val="right" w:leader="dot" w:pos="9656"/>
            </w:tabs>
            <w:jc w:val="both"/>
            <w:rPr>
              <w:rFonts w:ascii="Times New Roman" w:eastAsiaTheme="minorEastAsia" w:hAnsi="Times New Roman" w:cs="Times New Roman"/>
              <w:noProof/>
              <w:sz w:val="24"/>
              <w:szCs w:val="24"/>
            </w:rPr>
          </w:pPr>
          <w:hyperlink w:anchor="_Toc203106917" w:history="1">
            <w:r w:rsidRPr="002C265B">
              <w:rPr>
                <w:rStyle w:val="Hyperlink"/>
                <w:rFonts w:ascii="Times New Roman" w:hAnsi="Times New Roman" w:cs="Times New Roman"/>
                <w:b/>
                <w:noProof/>
                <w:sz w:val="24"/>
                <w:szCs w:val="24"/>
              </w:rPr>
              <w:t>5.2 Password and Authentication Policy</w:t>
            </w:r>
            <w:r w:rsidRPr="002C265B">
              <w:rPr>
                <w:rFonts w:ascii="Times New Roman" w:hAnsi="Times New Roman" w:cs="Times New Roman"/>
                <w:noProof/>
                <w:webHidden/>
                <w:sz w:val="24"/>
                <w:szCs w:val="24"/>
              </w:rPr>
              <w:tab/>
            </w:r>
            <w:r w:rsidRPr="002C265B">
              <w:rPr>
                <w:rFonts w:ascii="Times New Roman" w:hAnsi="Times New Roman" w:cs="Times New Roman"/>
                <w:noProof/>
                <w:webHidden/>
                <w:sz w:val="24"/>
                <w:szCs w:val="24"/>
              </w:rPr>
              <w:fldChar w:fldCharType="begin"/>
            </w:r>
            <w:r w:rsidRPr="002C265B">
              <w:rPr>
                <w:rFonts w:ascii="Times New Roman" w:hAnsi="Times New Roman" w:cs="Times New Roman"/>
                <w:noProof/>
                <w:webHidden/>
                <w:sz w:val="24"/>
                <w:szCs w:val="24"/>
              </w:rPr>
              <w:instrText xml:space="preserve"> PAGEREF _Toc203106917 \h </w:instrText>
            </w:r>
            <w:r w:rsidRPr="002C265B">
              <w:rPr>
                <w:rFonts w:ascii="Times New Roman" w:hAnsi="Times New Roman" w:cs="Times New Roman"/>
                <w:noProof/>
                <w:webHidden/>
                <w:sz w:val="24"/>
                <w:szCs w:val="24"/>
              </w:rPr>
            </w:r>
            <w:r w:rsidRPr="002C265B">
              <w:rPr>
                <w:rFonts w:ascii="Times New Roman" w:hAnsi="Times New Roman" w:cs="Times New Roman"/>
                <w:noProof/>
                <w:webHidden/>
                <w:sz w:val="24"/>
                <w:szCs w:val="24"/>
              </w:rPr>
              <w:fldChar w:fldCharType="separate"/>
            </w:r>
            <w:r w:rsidR="00A86299">
              <w:rPr>
                <w:rFonts w:ascii="Times New Roman" w:hAnsi="Times New Roman" w:cs="Times New Roman"/>
                <w:noProof/>
                <w:webHidden/>
                <w:sz w:val="24"/>
                <w:szCs w:val="24"/>
              </w:rPr>
              <w:t>12</w:t>
            </w:r>
            <w:r w:rsidRPr="002C265B">
              <w:rPr>
                <w:rFonts w:ascii="Times New Roman" w:hAnsi="Times New Roman" w:cs="Times New Roman"/>
                <w:noProof/>
                <w:webHidden/>
                <w:sz w:val="24"/>
                <w:szCs w:val="24"/>
              </w:rPr>
              <w:fldChar w:fldCharType="end"/>
            </w:r>
          </w:hyperlink>
        </w:p>
        <w:p w14:paraId="43E07557" w14:textId="5F12EE44" w:rsidR="006B579F" w:rsidRPr="002C265B" w:rsidRDefault="006B579F" w:rsidP="002C265B">
          <w:pPr>
            <w:pStyle w:val="TOC2"/>
            <w:tabs>
              <w:tab w:val="right" w:leader="dot" w:pos="9656"/>
            </w:tabs>
            <w:jc w:val="both"/>
            <w:rPr>
              <w:rFonts w:ascii="Times New Roman" w:eastAsiaTheme="minorEastAsia" w:hAnsi="Times New Roman" w:cs="Times New Roman"/>
              <w:noProof/>
              <w:sz w:val="24"/>
              <w:szCs w:val="24"/>
            </w:rPr>
          </w:pPr>
          <w:hyperlink w:anchor="_Toc203106918" w:history="1">
            <w:r w:rsidRPr="002C265B">
              <w:rPr>
                <w:rStyle w:val="Hyperlink"/>
                <w:rFonts w:ascii="Times New Roman" w:eastAsia="Times New Roman" w:hAnsi="Times New Roman" w:cs="Times New Roman"/>
                <w:b/>
                <w:noProof/>
                <w:sz w:val="24"/>
                <w:szCs w:val="24"/>
              </w:rPr>
              <w:t>5.4 Incident Response and Breach Notification</w:t>
            </w:r>
            <w:r w:rsidRPr="002C265B">
              <w:rPr>
                <w:rFonts w:ascii="Times New Roman" w:hAnsi="Times New Roman" w:cs="Times New Roman"/>
                <w:noProof/>
                <w:webHidden/>
                <w:sz w:val="24"/>
                <w:szCs w:val="24"/>
              </w:rPr>
              <w:tab/>
            </w:r>
            <w:r w:rsidRPr="002C265B">
              <w:rPr>
                <w:rFonts w:ascii="Times New Roman" w:hAnsi="Times New Roman" w:cs="Times New Roman"/>
                <w:noProof/>
                <w:webHidden/>
                <w:sz w:val="24"/>
                <w:szCs w:val="24"/>
              </w:rPr>
              <w:fldChar w:fldCharType="begin"/>
            </w:r>
            <w:r w:rsidRPr="002C265B">
              <w:rPr>
                <w:rFonts w:ascii="Times New Roman" w:hAnsi="Times New Roman" w:cs="Times New Roman"/>
                <w:noProof/>
                <w:webHidden/>
                <w:sz w:val="24"/>
                <w:szCs w:val="24"/>
              </w:rPr>
              <w:instrText xml:space="preserve"> PAGEREF _Toc203106918 \h </w:instrText>
            </w:r>
            <w:r w:rsidRPr="002C265B">
              <w:rPr>
                <w:rFonts w:ascii="Times New Roman" w:hAnsi="Times New Roman" w:cs="Times New Roman"/>
                <w:noProof/>
                <w:webHidden/>
                <w:sz w:val="24"/>
                <w:szCs w:val="24"/>
              </w:rPr>
            </w:r>
            <w:r w:rsidRPr="002C265B">
              <w:rPr>
                <w:rFonts w:ascii="Times New Roman" w:hAnsi="Times New Roman" w:cs="Times New Roman"/>
                <w:noProof/>
                <w:webHidden/>
                <w:sz w:val="24"/>
                <w:szCs w:val="24"/>
              </w:rPr>
              <w:fldChar w:fldCharType="separate"/>
            </w:r>
            <w:r w:rsidR="00A86299">
              <w:rPr>
                <w:rFonts w:ascii="Times New Roman" w:hAnsi="Times New Roman" w:cs="Times New Roman"/>
                <w:noProof/>
                <w:webHidden/>
                <w:sz w:val="24"/>
                <w:szCs w:val="24"/>
              </w:rPr>
              <w:t>13</w:t>
            </w:r>
            <w:r w:rsidRPr="002C265B">
              <w:rPr>
                <w:rFonts w:ascii="Times New Roman" w:hAnsi="Times New Roman" w:cs="Times New Roman"/>
                <w:noProof/>
                <w:webHidden/>
                <w:sz w:val="24"/>
                <w:szCs w:val="24"/>
              </w:rPr>
              <w:fldChar w:fldCharType="end"/>
            </w:r>
          </w:hyperlink>
        </w:p>
        <w:p w14:paraId="15026D5D" w14:textId="13F5F37A" w:rsidR="006B579F" w:rsidRPr="002C265B" w:rsidRDefault="006B579F" w:rsidP="002C265B">
          <w:pPr>
            <w:pStyle w:val="TOC2"/>
            <w:tabs>
              <w:tab w:val="right" w:leader="dot" w:pos="9656"/>
            </w:tabs>
            <w:jc w:val="both"/>
            <w:rPr>
              <w:rFonts w:ascii="Times New Roman" w:eastAsiaTheme="minorEastAsia" w:hAnsi="Times New Roman" w:cs="Times New Roman"/>
              <w:noProof/>
              <w:sz w:val="24"/>
              <w:szCs w:val="24"/>
            </w:rPr>
          </w:pPr>
          <w:hyperlink w:anchor="_Toc203106919" w:history="1">
            <w:r w:rsidRPr="002C265B">
              <w:rPr>
                <w:rStyle w:val="Hyperlink"/>
                <w:rFonts w:ascii="Times New Roman" w:eastAsia="Times New Roman" w:hAnsi="Times New Roman" w:cs="Times New Roman"/>
                <w:b/>
                <w:noProof/>
                <w:sz w:val="24"/>
                <w:szCs w:val="24"/>
              </w:rPr>
              <w:t>6.0 NETWORK AND COMMUNICATION SYSTEMS</w:t>
            </w:r>
            <w:r w:rsidRPr="002C265B">
              <w:rPr>
                <w:rFonts w:ascii="Times New Roman" w:hAnsi="Times New Roman" w:cs="Times New Roman"/>
                <w:noProof/>
                <w:webHidden/>
                <w:sz w:val="24"/>
                <w:szCs w:val="24"/>
              </w:rPr>
              <w:tab/>
            </w:r>
            <w:r w:rsidRPr="002C265B">
              <w:rPr>
                <w:rFonts w:ascii="Times New Roman" w:hAnsi="Times New Roman" w:cs="Times New Roman"/>
                <w:noProof/>
                <w:webHidden/>
                <w:sz w:val="24"/>
                <w:szCs w:val="24"/>
              </w:rPr>
              <w:fldChar w:fldCharType="begin"/>
            </w:r>
            <w:r w:rsidRPr="002C265B">
              <w:rPr>
                <w:rFonts w:ascii="Times New Roman" w:hAnsi="Times New Roman" w:cs="Times New Roman"/>
                <w:noProof/>
                <w:webHidden/>
                <w:sz w:val="24"/>
                <w:szCs w:val="24"/>
              </w:rPr>
              <w:instrText xml:space="preserve"> PAGEREF _Toc203106919 \h </w:instrText>
            </w:r>
            <w:r w:rsidRPr="002C265B">
              <w:rPr>
                <w:rFonts w:ascii="Times New Roman" w:hAnsi="Times New Roman" w:cs="Times New Roman"/>
                <w:noProof/>
                <w:webHidden/>
                <w:sz w:val="24"/>
                <w:szCs w:val="24"/>
              </w:rPr>
            </w:r>
            <w:r w:rsidRPr="002C265B">
              <w:rPr>
                <w:rFonts w:ascii="Times New Roman" w:hAnsi="Times New Roman" w:cs="Times New Roman"/>
                <w:noProof/>
                <w:webHidden/>
                <w:sz w:val="24"/>
                <w:szCs w:val="24"/>
              </w:rPr>
              <w:fldChar w:fldCharType="separate"/>
            </w:r>
            <w:r w:rsidR="00A86299">
              <w:rPr>
                <w:rFonts w:ascii="Times New Roman" w:hAnsi="Times New Roman" w:cs="Times New Roman"/>
                <w:noProof/>
                <w:webHidden/>
                <w:sz w:val="24"/>
                <w:szCs w:val="24"/>
              </w:rPr>
              <w:t>14</w:t>
            </w:r>
            <w:r w:rsidRPr="002C265B">
              <w:rPr>
                <w:rFonts w:ascii="Times New Roman" w:hAnsi="Times New Roman" w:cs="Times New Roman"/>
                <w:noProof/>
                <w:webHidden/>
                <w:sz w:val="24"/>
                <w:szCs w:val="24"/>
              </w:rPr>
              <w:fldChar w:fldCharType="end"/>
            </w:r>
          </w:hyperlink>
        </w:p>
        <w:p w14:paraId="192A4BB3" w14:textId="1B84E58B" w:rsidR="006B579F" w:rsidRPr="002C265B" w:rsidRDefault="006B579F" w:rsidP="002C265B">
          <w:pPr>
            <w:pStyle w:val="TOC2"/>
            <w:tabs>
              <w:tab w:val="right" w:leader="dot" w:pos="9656"/>
            </w:tabs>
            <w:jc w:val="both"/>
            <w:rPr>
              <w:rFonts w:ascii="Times New Roman" w:eastAsiaTheme="minorEastAsia" w:hAnsi="Times New Roman" w:cs="Times New Roman"/>
              <w:noProof/>
              <w:sz w:val="24"/>
              <w:szCs w:val="24"/>
            </w:rPr>
          </w:pPr>
          <w:hyperlink w:anchor="_Toc203106920" w:history="1">
            <w:r w:rsidRPr="002C265B">
              <w:rPr>
                <w:rStyle w:val="Hyperlink"/>
                <w:rFonts w:ascii="Times New Roman" w:eastAsia="Times New Roman" w:hAnsi="Times New Roman" w:cs="Times New Roman"/>
                <w:b/>
                <w:noProof/>
                <w:sz w:val="24"/>
                <w:szCs w:val="24"/>
              </w:rPr>
              <w:t>6.1 Internet and Email Usage</w:t>
            </w:r>
            <w:r w:rsidRPr="002C265B">
              <w:rPr>
                <w:rFonts w:ascii="Times New Roman" w:hAnsi="Times New Roman" w:cs="Times New Roman"/>
                <w:noProof/>
                <w:webHidden/>
                <w:sz w:val="24"/>
                <w:szCs w:val="24"/>
              </w:rPr>
              <w:tab/>
            </w:r>
            <w:r w:rsidRPr="002C265B">
              <w:rPr>
                <w:rFonts w:ascii="Times New Roman" w:hAnsi="Times New Roman" w:cs="Times New Roman"/>
                <w:noProof/>
                <w:webHidden/>
                <w:sz w:val="24"/>
                <w:szCs w:val="24"/>
              </w:rPr>
              <w:fldChar w:fldCharType="begin"/>
            </w:r>
            <w:r w:rsidRPr="002C265B">
              <w:rPr>
                <w:rFonts w:ascii="Times New Roman" w:hAnsi="Times New Roman" w:cs="Times New Roman"/>
                <w:noProof/>
                <w:webHidden/>
                <w:sz w:val="24"/>
                <w:szCs w:val="24"/>
              </w:rPr>
              <w:instrText xml:space="preserve"> PAGEREF _Toc203106920 \h </w:instrText>
            </w:r>
            <w:r w:rsidRPr="002C265B">
              <w:rPr>
                <w:rFonts w:ascii="Times New Roman" w:hAnsi="Times New Roman" w:cs="Times New Roman"/>
                <w:noProof/>
                <w:webHidden/>
                <w:sz w:val="24"/>
                <w:szCs w:val="24"/>
              </w:rPr>
            </w:r>
            <w:r w:rsidRPr="002C265B">
              <w:rPr>
                <w:rFonts w:ascii="Times New Roman" w:hAnsi="Times New Roman" w:cs="Times New Roman"/>
                <w:noProof/>
                <w:webHidden/>
                <w:sz w:val="24"/>
                <w:szCs w:val="24"/>
              </w:rPr>
              <w:fldChar w:fldCharType="separate"/>
            </w:r>
            <w:r w:rsidR="00A86299">
              <w:rPr>
                <w:rFonts w:ascii="Times New Roman" w:hAnsi="Times New Roman" w:cs="Times New Roman"/>
                <w:noProof/>
                <w:webHidden/>
                <w:sz w:val="24"/>
                <w:szCs w:val="24"/>
              </w:rPr>
              <w:t>15</w:t>
            </w:r>
            <w:r w:rsidRPr="002C265B">
              <w:rPr>
                <w:rFonts w:ascii="Times New Roman" w:hAnsi="Times New Roman" w:cs="Times New Roman"/>
                <w:noProof/>
                <w:webHidden/>
                <w:sz w:val="24"/>
                <w:szCs w:val="24"/>
              </w:rPr>
              <w:fldChar w:fldCharType="end"/>
            </w:r>
          </w:hyperlink>
        </w:p>
        <w:p w14:paraId="06A6CD60" w14:textId="06511D6C" w:rsidR="006B579F" w:rsidRPr="002C265B" w:rsidRDefault="006B579F" w:rsidP="002C265B">
          <w:pPr>
            <w:pStyle w:val="TOC2"/>
            <w:tabs>
              <w:tab w:val="right" w:leader="dot" w:pos="9656"/>
            </w:tabs>
            <w:jc w:val="both"/>
            <w:rPr>
              <w:rFonts w:ascii="Times New Roman" w:eastAsiaTheme="minorEastAsia" w:hAnsi="Times New Roman" w:cs="Times New Roman"/>
              <w:noProof/>
              <w:sz w:val="24"/>
              <w:szCs w:val="24"/>
            </w:rPr>
          </w:pPr>
          <w:hyperlink w:anchor="_Toc203106921" w:history="1">
            <w:r w:rsidRPr="002C265B">
              <w:rPr>
                <w:rStyle w:val="Hyperlink"/>
                <w:rFonts w:ascii="Times New Roman" w:eastAsia="Times New Roman" w:hAnsi="Times New Roman" w:cs="Times New Roman"/>
                <w:b/>
                <w:noProof/>
                <w:sz w:val="24"/>
                <w:szCs w:val="24"/>
              </w:rPr>
              <w:t>6.2 Network Access Management</w:t>
            </w:r>
            <w:r w:rsidRPr="002C265B">
              <w:rPr>
                <w:rFonts w:ascii="Times New Roman" w:hAnsi="Times New Roman" w:cs="Times New Roman"/>
                <w:noProof/>
                <w:webHidden/>
                <w:sz w:val="24"/>
                <w:szCs w:val="24"/>
              </w:rPr>
              <w:tab/>
            </w:r>
            <w:r w:rsidRPr="002C265B">
              <w:rPr>
                <w:rFonts w:ascii="Times New Roman" w:hAnsi="Times New Roman" w:cs="Times New Roman"/>
                <w:noProof/>
                <w:webHidden/>
                <w:sz w:val="24"/>
                <w:szCs w:val="24"/>
              </w:rPr>
              <w:fldChar w:fldCharType="begin"/>
            </w:r>
            <w:r w:rsidRPr="002C265B">
              <w:rPr>
                <w:rFonts w:ascii="Times New Roman" w:hAnsi="Times New Roman" w:cs="Times New Roman"/>
                <w:noProof/>
                <w:webHidden/>
                <w:sz w:val="24"/>
                <w:szCs w:val="24"/>
              </w:rPr>
              <w:instrText xml:space="preserve"> PAGEREF _Toc203106921 \h </w:instrText>
            </w:r>
            <w:r w:rsidRPr="002C265B">
              <w:rPr>
                <w:rFonts w:ascii="Times New Roman" w:hAnsi="Times New Roman" w:cs="Times New Roman"/>
                <w:noProof/>
                <w:webHidden/>
                <w:sz w:val="24"/>
                <w:szCs w:val="24"/>
              </w:rPr>
            </w:r>
            <w:r w:rsidRPr="002C265B">
              <w:rPr>
                <w:rFonts w:ascii="Times New Roman" w:hAnsi="Times New Roman" w:cs="Times New Roman"/>
                <w:noProof/>
                <w:webHidden/>
                <w:sz w:val="24"/>
                <w:szCs w:val="24"/>
              </w:rPr>
              <w:fldChar w:fldCharType="separate"/>
            </w:r>
            <w:r w:rsidR="00A86299">
              <w:rPr>
                <w:rFonts w:ascii="Times New Roman" w:hAnsi="Times New Roman" w:cs="Times New Roman"/>
                <w:noProof/>
                <w:webHidden/>
                <w:sz w:val="24"/>
                <w:szCs w:val="24"/>
              </w:rPr>
              <w:t>15</w:t>
            </w:r>
            <w:r w:rsidRPr="002C265B">
              <w:rPr>
                <w:rFonts w:ascii="Times New Roman" w:hAnsi="Times New Roman" w:cs="Times New Roman"/>
                <w:noProof/>
                <w:webHidden/>
                <w:sz w:val="24"/>
                <w:szCs w:val="24"/>
              </w:rPr>
              <w:fldChar w:fldCharType="end"/>
            </w:r>
          </w:hyperlink>
        </w:p>
        <w:p w14:paraId="482189F5" w14:textId="3A19ED7A" w:rsidR="006B579F" w:rsidRPr="002C265B" w:rsidRDefault="006B579F" w:rsidP="002C265B">
          <w:pPr>
            <w:pStyle w:val="TOC2"/>
            <w:tabs>
              <w:tab w:val="right" w:leader="dot" w:pos="9656"/>
            </w:tabs>
            <w:jc w:val="both"/>
            <w:rPr>
              <w:rFonts w:ascii="Times New Roman" w:eastAsiaTheme="minorEastAsia" w:hAnsi="Times New Roman" w:cs="Times New Roman"/>
              <w:noProof/>
              <w:sz w:val="24"/>
              <w:szCs w:val="24"/>
            </w:rPr>
          </w:pPr>
          <w:hyperlink w:anchor="_Toc203106922" w:history="1">
            <w:r w:rsidRPr="002C265B">
              <w:rPr>
                <w:rStyle w:val="Hyperlink"/>
                <w:rFonts w:ascii="Times New Roman" w:eastAsia="Times New Roman" w:hAnsi="Times New Roman" w:cs="Times New Roman"/>
                <w:b/>
                <w:noProof/>
                <w:sz w:val="24"/>
                <w:szCs w:val="24"/>
              </w:rPr>
              <w:t>6.3 Remote Access and VPN Guidelines</w:t>
            </w:r>
            <w:r w:rsidRPr="002C265B">
              <w:rPr>
                <w:rFonts w:ascii="Times New Roman" w:hAnsi="Times New Roman" w:cs="Times New Roman"/>
                <w:noProof/>
                <w:webHidden/>
                <w:sz w:val="24"/>
                <w:szCs w:val="24"/>
              </w:rPr>
              <w:tab/>
            </w:r>
            <w:r w:rsidRPr="002C265B">
              <w:rPr>
                <w:rFonts w:ascii="Times New Roman" w:hAnsi="Times New Roman" w:cs="Times New Roman"/>
                <w:noProof/>
                <w:webHidden/>
                <w:sz w:val="24"/>
                <w:szCs w:val="24"/>
              </w:rPr>
              <w:fldChar w:fldCharType="begin"/>
            </w:r>
            <w:r w:rsidRPr="002C265B">
              <w:rPr>
                <w:rFonts w:ascii="Times New Roman" w:hAnsi="Times New Roman" w:cs="Times New Roman"/>
                <w:noProof/>
                <w:webHidden/>
                <w:sz w:val="24"/>
                <w:szCs w:val="24"/>
              </w:rPr>
              <w:instrText xml:space="preserve"> PAGEREF _Toc203106922 \h </w:instrText>
            </w:r>
            <w:r w:rsidRPr="002C265B">
              <w:rPr>
                <w:rFonts w:ascii="Times New Roman" w:hAnsi="Times New Roman" w:cs="Times New Roman"/>
                <w:noProof/>
                <w:webHidden/>
                <w:sz w:val="24"/>
                <w:szCs w:val="24"/>
              </w:rPr>
            </w:r>
            <w:r w:rsidRPr="002C265B">
              <w:rPr>
                <w:rFonts w:ascii="Times New Roman" w:hAnsi="Times New Roman" w:cs="Times New Roman"/>
                <w:noProof/>
                <w:webHidden/>
                <w:sz w:val="24"/>
                <w:szCs w:val="24"/>
              </w:rPr>
              <w:fldChar w:fldCharType="separate"/>
            </w:r>
            <w:r w:rsidR="00A86299">
              <w:rPr>
                <w:rFonts w:ascii="Times New Roman" w:hAnsi="Times New Roman" w:cs="Times New Roman"/>
                <w:noProof/>
                <w:webHidden/>
                <w:sz w:val="24"/>
                <w:szCs w:val="24"/>
              </w:rPr>
              <w:t>16</w:t>
            </w:r>
            <w:r w:rsidRPr="002C265B">
              <w:rPr>
                <w:rFonts w:ascii="Times New Roman" w:hAnsi="Times New Roman" w:cs="Times New Roman"/>
                <w:noProof/>
                <w:webHidden/>
                <w:sz w:val="24"/>
                <w:szCs w:val="24"/>
              </w:rPr>
              <w:fldChar w:fldCharType="end"/>
            </w:r>
          </w:hyperlink>
        </w:p>
        <w:p w14:paraId="49B64AAE" w14:textId="2B3DD47F" w:rsidR="006B579F" w:rsidRPr="002C265B" w:rsidRDefault="006B579F" w:rsidP="002C265B">
          <w:pPr>
            <w:pStyle w:val="TOC2"/>
            <w:tabs>
              <w:tab w:val="right" w:leader="dot" w:pos="9656"/>
            </w:tabs>
            <w:jc w:val="both"/>
            <w:rPr>
              <w:rFonts w:ascii="Times New Roman" w:eastAsiaTheme="minorEastAsia" w:hAnsi="Times New Roman" w:cs="Times New Roman"/>
              <w:noProof/>
              <w:sz w:val="24"/>
              <w:szCs w:val="24"/>
            </w:rPr>
          </w:pPr>
          <w:hyperlink w:anchor="_Toc203106923" w:history="1">
            <w:r w:rsidRPr="002C265B">
              <w:rPr>
                <w:rStyle w:val="Hyperlink"/>
                <w:rFonts w:ascii="Times New Roman" w:eastAsia="Times New Roman" w:hAnsi="Times New Roman" w:cs="Times New Roman"/>
                <w:b/>
                <w:noProof/>
                <w:sz w:val="24"/>
                <w:szCs w:val="24"/>
              </w:rPr>
              <w:t>7.0 BUSINESS CONTINUITY AND DISASTER RECOVERY</w:t>
            </w:r>
            <w:r w:rsidRPr="002C265B">
              <w:rPr>
                <w:rFonts w:ascii="Times New Roman" w:hAnsi="Times New Roman" w:cs="Times New Roman"/>
                <w:noProof/>
                <w:webHidden/>
                <w:sz w:val="24"/>
                <w:szCs w:val="24"/>
              </w:rPr>
              <w:tab/>
            </w:r>
            <w:r w:rsidRPr="002C265B">
              <w:rPr>
                <w:rFonts w:ascii="Times New Roman" w:hAnsi="Times New Roman" w:cs="Times New Roman"/>
                <w:noProof/>
                <w:webHidden/>
                <w:sz w:val="24"/>
                <w:szCs w:val="24"/>
              </w:rPr>
              <w:fldChar w:fldCharType="begin"/>
            </w:r>
            <w:r w:rsidRPr="002C265B">
              <w:rPr>
                <w:rFonts w:ascii="Times New Roman" w:hAnsi="Times New Roman" w:cs="Times New Roman"/>
                <w:noProof/>
                <w:webHidden/>
                <w:sz w:val="24"/>
                <w:szCs w:val="24"/>
              </w:rPr>
              <w:instrText xml:space="preserve"> PAGEREF _Toc203106923 \h </w:instrText>
            </w:r>
            <w:r w:rsidRPr="002C265B">
              <w:rPr>
                <w:rFonts w:ascii="Times New Roman" w:hAnsi="Times New Roman" w:cs="Times New Roman"/>
                <w:noProof/>
                <w:webHidden/>
                <w:sz w:val="24"/>
                <w:szCs w:val="24"/>
              </w:rPr>
            </w:r>
            <w:r w:rsidRPr="002C265B">
              <w:rPr>
                <w:rFonts w:ascii="Times New Roman" w:hAnsi="Times New Roman" w:cs="Times New Roman"/>
                <w:noProof/>
                <w:webHidden/>
                <w:sz w:val="24"/>
                <w:szCs w:val="24"/>
              </w:rPr>
              <w:fldChar w:fldCharType="separate"/>
            </w:r>
            <w:r w:rsidR="00A86299">
              <w:rPr>
                <w:rFonts w:ascii="Times New Roman" w:hAnsi="Times New Roman" w:cs="Times New Roman"/>
                <w:noProof/>
                <w:webHidden/>
                <w:sz w:val="24"/>
                <w:szCs w:val="24"/>
              </w:rPr>
              <w:t>17</w:t>
            </w:r>
            <w:r w:rsidRPr="002C265B">
              <w:rPr>
                <w:rFonts w:ascii="Times New Roman" w:hAnsi="Times New Roman" w:cs="Times New Roman"/>
                <w:noProof/>
                <w:webHidden/>
                <w:sz w:val="24"/>
                <w:szCs w:val="24"/>
              </w:rPr>
              <w:fldChar w:fldCharType="end"/>
            </w:r>
          </w:hyperlink>
        </w:p>
        <w:p w14:paraId="715BC468" w14:textId="7522C62A" w:rsidR="006B579F" w:rsidRPr="002C265B" w:rsidRDefault="006B579F" w:rsidP="002C265B">
          <w:pPr>
            <w:pStyle w:val="TOC2"/>
            <w:tabs>
              <w:tab w:val="right" w:leader="dot" w:pos="9656"/>
            </w:tabs>
            <w:jc w:val="both"/>
            <w:rPr>
              <w:rFonts w:ascii="Times New Roman" w:eastAsiaTheme="minorEastAsia" w:hAnsi="Times New Roman" w:cs="Times New Roman"/>
              <w:noProof/>
              <w:sz w:val="24"/>
              <w:szCs w:val="24"/>
            </w:rPr>
          </w:pPr>
          <w:hyperlink w:anchor="_Toc203106924" w:history="1">
            <w:r w:rsidRPr="002C265B">
              <w:rPr>
                <w:rStyle w:val="Hyperlink"/>
                <w:rFonts w:ascii="Times New Roman" w:eastAsia="Times New Roman" w:hAnsi="Times New Roman" w:cs="Times New Roman"/>
                <w:b/>
                <w:noProof/>
                <w:sz w:val="24"/>
                <w:szCs w:val="24"/>
              </w:rPr>
              <w:t>7.1 Business Continuity</w:t>
            </w:r>
            <w:r w:rsidRPr="002C265B">
              <w:rPr>
                <w:rFonts w:ascii="Times New Roman" w:hAnsi="Times New Roman" w:cs="Times New Roman"/>
                <w:noProof/>
                <w:webHidden/>
                <w:sz w:val="24"/>
                <w:szCs w:val="24"/>
              </w:rPr>
              <w:tab/>
            </w:r>
            <w:r w:rsidRPr="002C265B">
              <w:rPr>
                <w:rFonts w:ascii="Times New Roman" w:hAnsi="Times New Roman" w:cs="Times New Roman"/>
                <w:noProof/>
                <w:webHidden/>
                <w:sz w:val="24"/>
                <w:szCs w:val="24"/>
              </w:rPr>
              <w:fldChar w:fldCharType="begin"/>
            </w:r>
            <w:r w:rsidRPr="002C265B">
              <w:rPr>
                <w:rFonts w:ascii="Times New Roman" w:hAnsi="Times New Roman" w:cs="Times New Roman"/>
                <w:noProof/>
                <w:webHidden/>
                <w:sz w:val="24"/>
                <w:szCs w:val="24"/>
              </w:rPr>
              <w:instrText xml:space="preserve"> PAGEREF _Toc203106924 \h </w:instrText>
            </w:r>
            <w:r w:rsidRPr="002C265B">
              <w:rPr>
                <w:rFonts w:ascii="Times New Roman" w:hAnsi="Times New Roman" w:cs="Times New Roman"/>
                <w:noProof/>
                <w:webHidden/>
                <w:sz w:val="24"/>
                <w:szCs w:val="24"/>
              </w:rPr>
            </w:r>
            <w:r w:rsidRPr="002C265B">
              <w:rPr>
                <w:rFonts w:ascii="Times New Roman" w:hAnsi="Times New Roman" w:cs="Times New Roman"/>
                <w:noProof/>
                <w:webHidden/>
                <w:sz w:val="24"/>
                <w:szCs w:val="24"/>
              </w:rPr>
              <w:fldChar w:fldCharType="separate"/>
            </w:r>
            <w:r w:rsidR="00A86299">
              <w:rPr>
                <w:rFonts w:ascii="Times New Roman" w:hAnsi="Times New Roman" w:cs="Times New Roman"/>
                <w:noProof/>
                <w:webHidden/>
                <w:sz w:val="24"/>
                <w:szCs w:val="24"/>
              </w:rPr>
              <w:t>17</w:t>
            </w:r>
            <w:r w:rsidRPr="002C265B">
              <w:rPr>
                <w:rFonts w:ascii="Times New Roman" w:hAnsi="Times New Roman" w:cs="Times New Roman"/>
                <w:noProof/>
                <w:webHidden/>
                <w:sz w:val="24"/>
                <w:szCs w:val="24"/>
              </w:rPr>
              <w:fldChar w:fldCharType="end"/>
            </w:r>
          </w:hyperlink>
        </w:p>
        <w:p w14:paraId="688AC9C2" w14:textId="29F555B0" w:rsidR="006B579F" w:rsidRPr="002C265B" w:rsidRDefault="006B579F" w:rsidP="002C265B">
          <w:pPr>
            <w:pStyle w:val="TOC2"/>
            <w:tabs>
              <w:tab w:val="right" w:leader="dot" w:pos="9656"/>
            </w:tabs>
            <w:jc w:val="both"/>
            <w:rPr>
              <w:rFonts w:ascii="Times New Roman" w:eastAsiaTheme="minorEastAsia" w:hAnsi="Times New Roman" w:cs="Times New Roman"/>
              <w:noProof/>
              <w:sz w:val="24"/>
              <w:szCs w:val="24"/>
            </w:rPr>
          </w:pPr>
          <w:hyperlink w:anchor="_Toc203106925" w:history="1">
            <w:r w:rsidRPr="002C265B">
              <w:rPr>
                <w:rStyle w:val="Hyperlink"/>
                <w:rFonts w:ascii="Times New Roman" w:eastAsia="Times New Roman" w:hAnsi="Times New Roman" w:cs="Times New Roman"/>
                <w:b/>
                <w:noProof/>
                <w:sz w:val="24"/>
                <w:szCs w:val="24"/>
              </w:rPr>
              <w:t>7.2 Disaster Recovery Planning</w:t>
            </w:r>
            <w:r w:rsidRPr="002C265B">
              <w:rPr>
                <w:rFonts w:ascii="Times New Roman" w:hAnsi="Times New Roman" w:cs="Times New Roman"/>
                <w:noProof/>
                <w:webHidden/>
                <w:sz w:val="24"/>
                <w:szCs w:val="24"/>
              </w:rPr>
              <w:tab/>
            </w:r>
            <w:r w:rsidRPr="002C265B">
              <w:rPr>
                <w:rFonts w:ascii="Times New Roman" w:hAnsi="Times New Roman" w:cs="Times New Roman"/>
                <w:noProof/>
                <w:webHidden/>
                <w:sz w:val="24"/>
                <w:szCs w:val="24"/>
              </w:rPr>
              <w:fldChar w:fldCharType="begin"/>
            </w:r>
            <w:r w:rsidRPr="002C265B">
              <w:rPr>
                <w:rFonts w:ascii="Times New Roman" w:hAnsi="Times New Roman" w:cs="Times New Roman"/>
                <w:noProof/>
                <w:webHidden/>
                <w:sz w:val="24"/>
                <w:szCs w:val="24"/>
              </w:rPr>
              <w:instrText xml:space="preserve"> PAGEREF _Toc203106925 \h </w:instrText>
            </w:r>
            <w:r w:rsidRPr="002C265B">
              <w:rPr>
                <w:rFonts w:ascii="Times New Roman" w:hAnsi="Times New Roman" w:cs="Times New Roman"/>
                <w:noProof/>
                <w:webHidden/>
                <w:sz w:val="24"/>
                <w:szCs w:val="24"/>
              </w:rPr>
            </w:r>
            <w:r w:rsidRPr="002C265B">
              <w:rPr>
                <w:rFonts w:ascii="Times New Roman" w:hAnsi="Times New Roman" w:cs="Times New Roman"/>
                <w:noProof/>
                <w:webHidden/>
                <w:sz w:val="24"/>
                <w:szCs w:val="24"/>
              </w:rPr>
              <w:fldChar w:fldCharType="separate"/>
            </w:r>
            <w:r w:rsidR="00A86299">
              <w:rPr>
                <w:rFonts w:ascii="Times New Roman" w:hAnsi="Times New Roman" w:cs="Times New Roman"/>
                <w:noProof/>
                <w:webHidden/>
                <w:sz w:val="24"/>
                <w:szCs w:val="24"/>
              </w:rPr>
              <w:t>18</w:t>
            </w:r>
            <w:r w:rsidRPr="002C265B">
              <w:rPr>
                <w:rFonts w:ascii="Times New Roman" w:hAnsi="Times New Roman" w:cs="Times New Roman"/>
                <w:noProof/>
                <w:webHidden/>
                <w:sz w:val="24"/>
                <w:szCs w:val="24"/>
              </w:rPr>
              <w:fldChar w:fldCharType="end"/>
            </w:r>
          </w:hyperlink>
        </w:p>
        <w:p w14:paraId="2F6AFA9C" w14:textId="462A4282" w:rsidR="006B579F" w:rsidRPr="002C265B" w:rsidRDefault="006B579F" w:rsidP="002C265B">
          <w:pPr>
            <w:pStyle w:val="TOC2"/>
            <w:tabs>
              <w:tab w:val="right" w:leader="dot" w:pos="9656"/>
            </w:tabs>
            <w:jc w:val="both"/>
            <w:rPr>
              <w:rFonts w:ascii="Times New Roman" w:eastAsiaTheme="minorEastAsia" w:hAnsi="Times New Roman" w:cs="Times New Roman"/>
              <w:noProof/>
              <w:sz w:val="24"/>
              <w:szCs w:val="24"/>
            </w:rPr>
          </w:pPr>
          <w:hyperlink w:anchor="_Toc203106926" w:history="1">
            <w:r w:rsidRPr="002C265B">
              <w:rPr>
                <w:rStyle w:val="Hyperlink"/>
                <w:rFonts w:ascii="Times New Roman" w:eastAsia="Times New Roman" w:hAnsi="Times New Roman" w:cs="Times New Roman"/>
                <w:b/>
                <w:noProof/>
                <w:sz w:val="24"/>
                <w:szCs w:val="24"/>
              </w:rPr>
              <w:t>8.0 ICT SERVICES AND SUPPORT</w:t>
            </w:r>
            <w:r w:rsidRPr="002C265B">
              <w:rPr>
                <w:rFonts w:ascii="Times New Roman" w:hAnsi="Times New Roman" w:cs="Times New Roman"/>
                <w:noProof/>
                <w:webHidden/>
                <w:sz w:val="24"/>
                <w:szCs w:val="24"/>
              </w:rPr>
              <w:tab/>
            </w:r>
            <w:r w:rsidRPr="002C265B">
              <w:rPr>
                <w:rFonts w:ascii="Times New Roman" w:hAnsi="Times New Roman" w:cs="Times New Roman"/>
                <w:noProof/>
                <w:webHidden/>
                <w:sz w:val="24"/>
                <w:szCs w:val="24"/>
              </w:rPr>
              <w:fldChar w:fldCharType="begin"/>
            </w:r>
            <w:r w:rsidRPr="002C265B">
              <w:rPr>
                <w:rFonts w:ascii="Times New Roman" w:hAnsi="Times New Roman" w:cs="Times New Roman"/>
                <w:noProof/>
                <w:webHidden/>
                <w:sz w:val="24"/>
                <w:szCs w:val="24"/>
              </w:rPr>
              <w:instrText xml:space="preserve"> PAGEREF _Toc203106926 \h </w:instrText>
            </w:r>
            <w:r w:rsidRPr="002C265B">
              <w:rPr>
                <w:rFonts w:ascii="Times New Roman" w:hAnsi="Times New Roman" w:cs="Times New Roman"/>
                <w:noProof/>
                <w:webHidden/>
                <w:sz w:val="24"/>
                <w:szCs w:val="24"/>
              </w:rPr>
            </w:r>
            <w:r w:rsidRPr="002C265B">
              <w:rPr>
                <w:rFonts w:ascii="Times New Roman" w:hAnsi="Times New Roman" w:cs="Times New Roman"/>
                <w:noProof/>
                <w:webHidden/>
                <w:sz w:val="24"/>
                <w:szCs w:val="24"/>
              </w:rPr>
              <w:fldChar w:fldCharType="separate"/>
            </w:r>
            <w:r w:rsidR="00A86299">
              <w:rPr>
                <w:rFonts w:ascii="Times New Roman" w:hAnsi="Times New Roman" w:cs="Times New Roman"/>
                <w:noProof/>
                <w:webHidden/>
                <w:sz w:val="24"/>
                <w:szCs w:val="24"/>
              </w:rPr>
              <w:t>19</w:t>
            </w:r>
            <w:r w:rsidRPr="002C265B">
              <w:rPr>
                <w:rFonts w:ascii="Times New Roman" w:hAnsi="Times New Roman" w:cs="Times New Roman"/>
                <w:noProof/>
                <w:webHidden/>
                <w:sz w:val="24"/>
                <w:szCs w:val="24"/>
              </w:rPr>
              <w:fldChar w:fldCharType="end"/>
            </w:r>
          </w:hyperlink>
        </w:p>
        <w:p w14:paraId="361CF210" w14:textId="4CACD5D1" w:rsidR="006B579F" w:rsidRPr="002C265B" w:rsidRDefault="006B579F" w:rsidP="002C265B">
          <w:pPr>
            <w:pStyle w:val="TOC2"/>
            <w:tabs>
              <w:tab w:val="right" w:leader="dot" w:pos="9656"/>
            </w:tabs>
            <w:jc w:val="both"/>
            <w:rPr>
              <w:rFonts w:ascii="Times New Roman" w:eastAsiaTheme="minorEastAsia" w:hAnsi="Times New Roman" w:cs="Times New Roman"/>
              <w:noProof/>
              <w:sz w:val="24"/>
              <w:szCs w:val="24"/>
            </w:rPr>
          </w:pPr>
          <w:hyperlink w:anchor="_Toc203106927" w:history="1">
            <w:r w:rsidRPr="002C265B">
              <w:rPr>
                <w:rStyle w:val="Hyperlink"/>
                <w:rFonts w:ascii="Times New Roman" w:eastAsia="Times New Roman" w:hAnsi="Times New Roman" w:cs="Times New Roman"/>
                <w:b/>
                <w:noProof/>
                <w:sz w:val="24"/>
                <w:szCs w:val="24"/>
              </w:rPr>
              <w:t>8.1 Help Desk and Support Procedures</w:t>
            </w:r>
            <w:r w:rsidRPr="002C265B">
              <w:rPr>
                <w:rFonts w:ascii="Times New Roman" w:hAnsi="Times New Roman" w:cs="Times New Roman"/>
                <w:noProof/>
                <w:webHidden/>
                <w:sz w:val="24"/>
                <w:szCs w:val="24"/>
              </w:rPr>
              <w:tab/>
            </w:r>
            <w:r w:rsidRPr="002C265B">
              <w:rPr>
                <w:rFonts w:ascii="Times New Roman" w:hAnsi="Times New Roman" w:cs="Times New Roman"/>
                <w:noProof/>
                <w:webHidden/>
                <w:sz w:val="24"/>
                <w:szCs w:val="24"/>
              </w:rPr>
              <w:fldChar w:fldCharType="begin"/>
            </w:r>
            <w:r w:rsidRPr="002C265B">
              <w:rPr>
                <w:rFonts w:ascii="Times New Roman" w:hAnsi="Times New Roman" w:cs="Times New Roman"/>
                <w:noProof/>
                <w:webHidden/>
                <w:sz w:val="24"/>
                <w:szCs w:val="24"/>
              </w:rPr>
              <w:instrText xml:space="preserve"> PAGEREF _Toc203106927 \h </w:instrText>
            </w:r>
            <w:r w:rsidRPr="002C265B">
              <w:rPr>
                <w:rFonts w:ascii="Times New Roman" w:hAnsi="Times New Roman" w:cs="Times New Roman"/>
                <w:noProof/>
                <w:webHidden/>
                <w:sz w:val="24"/>
                <w:szCs w:val="24"/>
              </w:rPr>
            </w:r>
            <w:r w:rsidRPr="002C265B">
              <w:rPr>
                <w:rFonts w:ascii="Times New Roman" w:hAnsi="Times New Roman" w:cs="Times New Roman"/>
                <w:noProof/>
                <w:webHidden/>
                <w:sz w:val="24"/>
                <w:szCs w:val="24"/>
              </w:rPr>
              <w:fldChar w:fldCharType="separate"/>
            </w:r>
            <w:r w:rsidR="00A86299">
              <w:rPr>
                <w:rFonts w:ascii="Times New Roman" w:hAnsi="Times New Roman" w:cs="Times New Roman"/>
                <w:noProof/>
                <w:webHidden/>
                <w:sz w:val="24"/>
                <w:szCs w:val="24"/>
              </w:rPr>
              <w:t>19</w:t>
            </w:r>
            <w:r w:rsidRPr="002C265B">
              <w:rPr>
                <w:rFonts w:ascii="Times New Roman" w:hAnsi="Times New Roman" w:cs="Times New Roman"/>
                <w:noProof/>
                <w:webHidden/>
                <w:sz w:val="24"/>
                <w:szCs w:val="24"/>
              </w:rPr>
              <w:fldChar w:fldCharType="end"/>
            </w:r>
          </w:hyperlink>
        </w:p>
        <w:p w14:paraId="0F7F1CEB" w14:textId="43A2894F" w:rsidR="006B579F" w:rsidRPr="002C265B" w:rsidRDefault="006B579F" w:rsidP="002C265B">
          <w:pPr>
            <w:pStyle w:val="TOC2"/>
            <w:tabs>
              <w:tab w:val="right" w:leader="dot" w:pos="9656"/>
            </w:tabs>
            <w:jc w:val="both"/>
            <w:rPr>
              <w:rFonts w:ascii="Times New Roman" w:eastAsiaTheme="minorEastAsia" w:hAnsi="Times New Roman" w:cs="Times New Roman"/>
              <w:noProof/>
              <w:sz w:val="24"/>
              <w:szCs w:val="24"/>
            </w:rPr>
          </w:pPr>
          <w:hyperlink w:anchor="_Toc203106928" w:history="1">
            <w:r w:rsidRPr="002C265B">
              <w:rPr>
                <w:rStyle w:val="Hyperlink"/>
                <w:rFonts w:ascii="Times New Roman" w:eastAsia="Times New Roman" w:hAnsi="Times New Roman" w:cs="Times New Roman"/>
                <w:b/>
                <w:noProof/>
                <w:sz w:val="24"/>
                <w:szCs w:val="24"/>
              </w:rPr>
              <w:t>8.2 Maintenance and Upgrades</w:t>
            </w:r>
            <w:r w:rsidRPr="002C265B">
              <w:rPr>
                <w:rFonts w:ascii="Times New Roman" w:hAnsi="Times New Roman" w:cs="Times New Roman"/>
                <w:noProof/>
                <w:webHidden/>
                <w:sz w:val="24"/>
                <w:szCs w:val="24"/>
              </w:rPr>
              <w:tab/>
            </w:r>
            <w:r w:rsidRPr="002C265B">
              <w:rPr>
                <w:rFonts w:ascii="Times New Roman" w:hAnsi="Times New Roman" w:cs="Times New Roman"/>
                <w:noProof/>
                <w:webHidden/>
                <w:sz w:val="24"/>
                <w:szCs w:val="24"/>
              </w:rPr>
              <w:fldChar w:fldCharType="begin"/>
            </w:r>
            <w:r w:rsidRPr="002C265B">
              <w:rPr>
                <w:rFonts w:ascii="Times New Roman" w:hAnsi="Times New Roman" w:cs="Times New Roman"/>
                <w:noProof/>
                <w:webHidden/>
                <w:sz w:val="24"/>
                <w:szCs w:val="24"/>
              </w:rPr>
              <w:instrText xml:space="preserve"> PAGEREF _Toc203106928 \h </w:instrText>
            </w:r>
            <w:r w:rsidRPr="002C265B">
              <w:rPr>
                <w:rFonts w:ascii="Times New Roman" w:hAnsi="Times New Roman" w:cs="Times New Roman"/>
                <w:noProof/>
                <w:webHidden/>
                <w:sz w:val="24"/>
                <w:szCs w:val="24"/>
              </w:rPr>
            </w:r>
            <w:r w:rsidRPr="002C265B">
              <w:rPr>
                <w:rFonts w:ascii="Times New Roman" w:hAnsi="Times New Roman" w:cs="Times New Roman"/>
                <w:noProof/>
                <w:webHidden/>
                <w:sz w:val="24"/>
                <w:szCs w:val="24"/>
              </w:rPr>
              <w:fldChar w:fldCharType="separate"/>
            </w:r>
            <w:r w:rsidR="00A86299">
              <w:rPr>
                <w:rFonts w:ascii="Times New Roman" w:hAnsi="Times New Roman" w:cs="Times New Roman"/>
                <w:noProof/>
                <w:webHidden/>
                <w:sz w:val="24"/>
                <w:szCs w:val="24"/>
              </w:rPr>
              <w:t>20</w:t>
            </w:r>
            <w:r w:rsidRPr="002C265B">
              <w:rPr>
                <w:rFonts w:ascii="Times New Roman" w:hAnsi="Times New Roman" w:cs="Times New Roman"/>
                <w:noProof/>
                <w:webHidden/>
                <w:sz w:val="24"/>
                <w:szCs w:val="24"/>
              </w:rPr>
              <w:fldChar w:fldCharType="end"/>
            </w:r>
          </w:hyperlink>
        </w:p>
        <w:p w14:paraId="1A851354" w14:textId="708E4330" w:rsidR="006B579F" w:rsidRPr="002C265B" w:rsidRDefault="006B579F" w:rsidP="002C265B">
          <w:pPr>
            <w:pStyle w:val="TOC2"/>
            <w:tabs>
              <w:tab w:val="right" w:leader="dot" w:pos="9656"/>
            </w:tabs>
            <w:jc w:val="both"/>
            <w:rPr>
              <w:rFonts w:ascii="Times New Roman" w:eastAsiaTheme="minorEastAsia" w:hAnsi="Times New Roman" w:cs="Times New Roman"/>
              <w:noProof/>
              <w:sz w:val="24"/>
              <w:szCs w:val="24"/>
            </w:rPr>
          </w:pPr>
          <w:hyperlink w:anchor="_Toc203106929" w:history="1">
            <w:r w:rsidRPr="002C265B">
              <w:rPr>
                <w:rStyle w:val="Hyperlink"/>
                <w:rFonts w:ascii="Times New Roman" w:eastAsia="Times New Roman" w:hAnsi="Times New Roman" w:cs="Times New Roman"/>
                <w:b/>
                <w:noProof/>
                <w:sz w:val="24"/>
                <w:szCs w:val="24"/>
              </w:rPr>
              <w:t>8.3 Service Level Agreements (SLAs)</w:t>
            </w:r>
            <w:r w:rsidRPr="002C265B">
              <w:rPr>
                <w:rFonts w:ascii="Times New Roman" w:hAnsi="Times New Roman" w:cs="Times New Roman"/>
                <w:noProof/>
                <w:webHidden/>
                <w:sz w:val="24"/>
                <w:szCs w:val="24"/>
              </w:rPr>
              <w:tab/>
            </w:r>
            <w:r w:rsidRPr="002C265B">
              <w:rPr>
                <w:rFonts w:ascii="Times New Roman" w:hAnsi="Times New Roman" w:cs="Times New Roman"/>
                <w:noProof/>
                <w:webHidden/>
                <w:sz w:val="24"/>
                <w:szCs w:val="24"/>
              </w:rPr>
              <w:fldChar w:fldCharType="begin"/>
            </w:r>
            <w:r w:rsidRPr="002C265B">
              <w:rPr>
                <w:rFonts w:ascii="Times New Roman" w:hAnsi="Times New Roman" w:cs="Times New Roman"/>
                <w:noProof/>
                <w:webHidden/>
                <w:sz w:val="24"/>
                <w:szCs w:val="24"/>
              </w:rPr>
              <w:instrText xml:space="preserve"> PAGEREF _Toc203106929 \h </w:instrText>
            </w:r>
            <w:r w:rsidRPr="002C265B">
              <w:rPr>
                <w:rFonts w:ascii="Times New Roman" w:hAnsi="Times New Roman" w:cs="Times New Roman"/>
                <w:noProof/>
                <w:webHidden/>
                <w:sz w:val="24"/>
                <w:szCs w:val="24"/>
              </w:rPr>
            </w:r>
            <w:r w:rsidRPr="002C265B">
              <w:rPr>
                <w:rFonts w:ascii="Times New Roman" w:hAnsi="Times New Roman" w:cs="Times New Roman"/>
                <w:noProof/>
                <w:webHidden/>
                <w:sz w:val="24"/>
                <w:szCs w:val="24"/>
              </w:rPr>
              <w:fldChar w:fldCharType="separate"/>
            </w:r>
            <w:r w:rsidR="00A86299">
              <w:rPr>
                <w:rFonts w:ascii="Times New Roman" w:hAnsi="Times New Roman" w:cs="Times New Roman"/>
                <w:noProof/>
                <w:webHidden/>
                <w:sz w:val="24"/>
                <w:szCs w:val="24"/>
              </w:rPr>
              <w:t>21</w:t>
            </w:r>
            <w:r w:rsidRPr="002C265B">
              <w:rPr>
                <w:rFonts w:ascii="Times New Roman" w:hAnsi="Times New Roman" w:cs="Times New Roman"/>
                <w:noProof/>
                <w:webHidden/>
                <w:sz w:val="24"/>
                <w:szCs w:val="24"/>
              </w:rPr>
              <w:fldChar w:fldCharType="end"/>
            </w:r>
          </w:hyperlink>
        </w:p>
        <w:p w14:paraId="7E433A94" w14:textId="516715E1" w:rsidR="006B579F" w:rsidRPr="002C265B" w:rsidRDefault="006B579F" w:rsidP="002C265B">
          <w:pPr>
            <w:pStyle w:val="TOC2"/>
            <w:tabs>
              <w:tab w:val="right" w:leader="dot" w:pos="9656"/>
            </w:tabs>
            <w:jc w:val="both"/>
            <w:rPr>
              <w:rFonts w:ascii="Times New Roman" w:eastAsiaTheme="minorEastAsia" w:hAnsi="Times New Roman" w:cs="Times New Roman"/>
              <w:noProof/>
              <w:sz w:val="24"/>
              <w:szCs w:val="24"/>
            </w:rPr>
          </w:pPr>
          <w:hyperlink w:anchor="_Toc203106930" w:history="1">
            <w:r w:rsidRPr="002C265B">
              <w:rPr>
                <w:rStyle w:val="Hyperlink"/>
                <w:rFonts w:ascii="Times New Roman" w:eastAsia="Times New Roman" w:hAnsi="Times New Roman" w:cs="Times New Roman"/>
                <w:b/>
                <w:noProof/>
                <w:sz w:val="24"/>
                <w:szCs w:val="24"/>
              </w:rPr>
              <w:t>9.0 USER CONDUCT AND ACCEPTABLE USE POLICY</w:t>
            </w:r>
            <w:r w:rsidRPr="002C265B">
              <w:rPr>
                <w:rFonts w:ascii="Times New Roman" w:hAnsi="Times New Roman" w:cs="Times New Roman"/>
                <w:noProof/>
                <w:webHidden/>
                <w:sz w:val="24"/>
                <w:szCs w:val="24"/>
              </w:rPr>
              <w:tab/>
            </w:r>
            <w:r w:rsidRPr="002C265B">
              <w:rPr>
                <w:rFonts w:ascii="Times New Roman" w:hAnsi="Times New Roman" w:cs="Times New Roman"/>
                <w:noProof/>
                <w:webHidden/>
                <w:sz w:val="24"/>
                <w:szCs w:val="24"/>
              </w:rPr>
              <w:fldChar w:fldCharType="begin"/>
            </w:r>
            <w:r w:rsidRPr="002C265B">
              <w:rPr>
                <w:rFonts w:ascii="Times New Roman" w:hAnsi="Times New Roman" w:cs="Times New Roman"/>
                <w:noProof/>
                <w:webHidden/>
                <w:sz w:val="24"/>
                <w:szCs w:val="24"/>
              </w:rPr>
              <w:instrText xml:space="preserve"> PAGEREF _Toc203106930 \h </w:instrText>
            </w:r>
            <w:r w:rsidRPr="002C265B">
              <w:rPr>
                <w:rFonts w:ascii="Times New Roman" w:hAnsi="Times New Roman" w:cs="Times New Roman"/>
                <w:noProof/>
                <w:webHidden/>
                <w:sz w:val="24"/>
                <w:szCs w:val="24"/>
              </w:rPr>
            </w:r>
            <w:r w:rsidRPr="002C265B">
              <w:rPr>
                <w:rFonts w:ascii="Times New Roman" w:hAnsi="Times New Roman" w:cs="Times New Roman"/>
                <w:noProof/>
                <w:webHidden/>
                <w:sz w:val="24"/>
                <w:szCs w:val="24"/>
              </w:rPr>
              <w:fldChar w:fldCharType="separate"/>
            </w:r>
            <w:r w:rsidR="00A86299">
              <w:rPr>
                <w:rFonts w:ascii="Times New Roman" w:hAnsi="Times New Roman" w:cs="Times New Roman"/>
                <w:noProof/>
                <w:webHidden/>
                <w:sz w:val="24"/>
                <w:szCs w:val="24"/>
              </w:rPr>
              <w:t>22</w:t>
            </w:r>
            <w:r w:rsidRPr="002C265B">
              <w:rPr>
                <w:rFonts w:ascii="Times New Roman" w:hAnsi="Times New Roman" w:cs="Times New Roman"/>
                <w:noProof/>
                <w:webHidden/>
                <w:sz w:val="24"/>
                <w:szCs w:val="24"/>
              </w:rPr>
              <w:fldChar w:fldCharType="end"/>
            </w:r>
          </w:hyperlink>
        </w:p>
        <w:p w14:paraId="742B4164" w14:textId="13DECB1F" w:rsidR="006B579F" w:rsidRPr="002C265B" w:rsidRDefault="006B579F" w:rsidP="002C265B">
          <w:pPr>
            <w:pStyle w:val="TOC2"/>
            <w:tabs>
              <w:tab w:val="right" w:leader="dot" w:pos="9656"/>
            </w:tabs>
            <w:jc w:val="both"/>
            <w:rPr>
              <w:rFonts w:ascii="Times New Roman" w:eastAsiaTheme="minorEastAsia" w:hAnsi="Times New Roman" w:cs="Times New Roman"/>
              <w:noProof/>
              <w:sz w:val="24"/>
              <w:szCs w:val="24"/>
            </w:rPr>
          </w:pPr>
          <w:hyperlink w:anchor="_Toc203106931" w:history="1">
            <w:r w:rsidRPr="002C265B">
              <w:rPr>
                <w:rStyle w:val="Hyperlink"/>
                <w:rFonts w:ascii="Times New Roman" w:eastAsia="Times New Roman" w:hAnsi="Times New Roman" w:cs="Times New Roman"/>
                <w:b/>
                <w:noProof/>
                <w:sz w:val="24"/>
                <w:szCs w:val="24"/>
              </w:rPr>
              <w:t>10.0 TRAINING AND CAPACITY BUILDING</w:t>
            </w:r>
            <w:r w:rsidRPr="002C265B">
              <w:rPr>
                <w:rFonts w:ascii="Times New Roman" w:hAnsi="Times New Roman" w:cs="Times New Roman"/>
                <w:noProof/>
                <w:webHidden/>
                <w:sz w:val="24"/>
                <w:szCs w:val="24"/>
              </w:rPr>
              <w:tab/>
            </w:r>
            <w:r w:rsidRPr="002C265B">
              <w:rPr>
                <w:rFonts w:ascii="Times New Roman" w:hAnsi="Times New Roman" w:cs="Times New Roman"/>
                <w:noProof/>
                <w:webHidden/>
                <w:sz w:val="24"/>
                <w:szCs w:val="24"/>
              </w:rPr>
              <w:fldChar w:fldCharType="begin"/>
            </w:r>
            <w:r w:rsidRPr="002C265B">
              <w:rPr>
                <w:rFonts w:ascii="Times New Roman" w:hAnsi="Times New Roman" w:cs="Times New Roman"/>
                <w:noProof/>
                <w:webHidden/>
                <w:sz w:val="24"/>
                <w:szCs w:val="24"/>
              </w:rPr>
              <w:instrText xml:space="preserve"> PAGEREF _Toc203106931 \h </w:instrText>
            </w:r>
            <w:r w:rsidRPr="002C265B">
              <w:rPr>
                <w:rFonts w:ascii="Times New Roman" w:hAnsi="Times New Roman" w:cs="Times New Roman"/>
                <w:noProof/>
                <w:webHidden/>
                <w:sz w:val="24"/>
                <w:szCs w:val="24"/>
              </w:rPr>
            </w:r>
            <w:r w:rsidRPr="002C265B">
              <w:rPr>
                <w:rFonts w:ascii="Times New Roman" w:hAnsi="Times New Roman" w:cs="Times New Roman"/>
                <w:noProof/>
                <w:webHidden/>
                <w:sz w:val="24"/>
                <w:szCs w:val="24"/>
              </w:rPr>
              <w:fldChar w:fldCharType="separate"/>
            </w:r>
            <w:r w:rsidR="00A86299">
              <w:rPr>
                <w:rFonts w:ascii="Times New Roman" w:hAnsi="Times New Roman" w:cs="Times New Roman"/>
                <w:noProof/>
                <w:webHidden/>
                <w:sz w:val="24"/>
                <w:szCs w:val="24"/>
              </w:rPr>
              <w:t>23</w:t>
            </w:r>
            <w:r w:rsidRPr="002C265B">
              <w:rPr>
                <w:rFonts w:ascii="Times New Roman" w:hAnsi="Times New Roman" w:cs="Times New Roman"/>
                <w:noProof/>
                <w:webHidden/>
                <w:sz w:val="24"/>
                <w:szCs w:val="24"/>
              </w:rPr>
              <w:fldChar w:fldCharType="end"/>
            </w:r>
          </w:hyperlink>
        </w:p>
        <w:p w14:paraId="3A787C75" w14:textId="108BA5BB" w:rsidR="006B579F" w:rsidRPr="002C265B" w:rsidRDefault="006B579F" w:rsidP="002C265B">
          <w:pPr>
            <w:pStyle w:val="TOC2"/>
            <w:tabs>
              <w:tab w:val="right" w:leader="dot" w:pos="9656"/>
            </w:tabs>
            <w:jc w:val="both"/>
            <w:rPr>
              <w:rFonts w:ascii="Times New Roman" w:eastAsiaTheme="minorEastAsia" w:hAnsi="Times New Roman" w:cs="Times New Roman"/>
              <w:noProof/>
              <w:sz w:val="24"/>
              <w:szCs w:val="24"/>
            </w:rPr>
          </w:pPr>
          <w:hyperlink w:anchor="_Toc203106932" w:history="1">
            <w:r w:rsidRPr="002C265B">
              <w:rPr>
                <w:rStyle w:val="Hyperlink"/>
                <w:rFonts w:ascii="Times New Roman" w:hAnsi="Times New Roman" w:cs="Times New Roman"/>
                <w:b/>
                <w:noProof/>
                <w:sz w:val="24"/>
                <w:szCs w:val="24"/>
              </w:rPr>
              <w:t>11.0 MONITORING, EVALUATION, AND COMPLIANCE</w:t>
            </w:r>
            <w:r w:rsidRPr="002C265B">
              <w:rPr>
                <w:rFonts w:ascii="Times New Roman" w:hAnsi="Times New Roman" w:cs="Times New Roman"/>
                <w:noProof/>
                <w:webHidden/>
                <w:sz w:val="24"/>
                <w:szCs w:val="24"/>
              </w:rPr>
              <w:tab/>
            </w:r>
            <w:r w:rsidRPr="002C265B">
              <w:rPr>
                <w:rFonts w:ascii="Times New Roman" w:hAnsi="Times New Roman" w:cs="Times New Roman"/>
                <w:noProof/>
                <w:webHidden/>
                <w:sz w:val="24"/>
                <w:szCs w:val="24"/>
              </w:rPr>
              <w:fldChar w:fldCharType="begin"/>
            </w:r>
            <w:r w:rsidRPr="002C265B">
              <w:rPr>
                <w:rFonts w:ascii="Times New Roman" w:hAnsi="Times New Roman" w:cs="Times New Roman"/>
                <w:noProof/>
                <w:webHidden/>
                <w:sz w:val="24"/>
                <w:szCs w:val="24"/>
              </w:rPr>
              <w:instrText xml:space="preserve"> PAGEREF _Toc203106932 \h </w:instrText>
            </w:r>
            <w:r w:rsidRPr="002C265B">
              <w:rPr>
                <w:rFonts w:ascii="Times New Roman" w:hAnsi="Times New Roman" w:cs="Times New Roman"/>
                <w:noProof/>
                <w:webHidden/>
                <w:sz w:val="24"/>
                <w:szCs w:val="24"/>
              </w:rPr>
            </w:r>
            <w:r w:rsidRPr="002C265B">
              <w:rPr>
                <w:rFonts w:ascii="Times New Roman" w:hAnsi="Times New Roman" w:cs="Times New Roman"/>
                <w:noProof/>
                <w:webHidden/>
                <w:sz w:val="24"/>
                <w:szCs w:val="24"/>
              </w:rPr>
              <w:fldChar w:fldCharType="separate"/>
            </w:r>
            <w:r w:rsidR="00A86299">
              <w:rPr>
                <w:rFonts w:ascii="Times New Roman" w:hAnsi="Times New Roman" w:cs="Times New Roman"/>
                <w:noProof/>
                <w:webHidden/>
                <w:sz w:val="24"/>
                <w:szCs w:val="24"/>
              </w:rPr>
              <w:t>23</w:t>
            </w:r>
            <w:r w:rsidRPr="002C265B">
              <w:rPr>
                <w:rFonts w:ascii="Times New Roman" w:hAnsi="Times New Roman" w:cs="Times New Roman"/>
                <w:noProof/>
                <w:webHidden/>
                <w:sz w:val="24"/>
                <w:szCs w:val="24"/>
              </w:rPr>
              <w:fldChar w:fldCharType="end"/>
            </w:r>
          </w:hyperlink>
        </w:p>
        <w:p w14:paraId="3B4B7A55" w14:textId="34356271" w:rsidR="006B579F" w:rsidRPr="002C265B" w:rsidRDefault="006B579F" w:rsidP="002C265B">
          <w:pPr>
            <w:pStyle w:val="TOC2"/>
            <w:tabs>
              <w:tab w:val="right" w:leader="dot" w:pos="9656"/>
            </w:tabs>
            <w:jc w:val="both"/>
            <w:rPr>
              <w:rFonts w:ascii="Times New Roman" w:eastAsiaTheme="minorEastAsia" w:hAnsi="Times New Roman" w:cs="Times New Roman"/>
              <w:noProof/>
              <w:sz w:val="24"/>
              <w:szCs w:val="24"/>
            </w:rPr>
          </w:pPr>
          <w:hyperlink w:anchor="_Toc203106933" w:history="1">
            <w:r w:rsidRPr="002C265B">
              <w:rPr>
                <w:rStyle w:val="Hyperlink"/>
                <w:rFonts w:ascii="Times New Roman" w:hAnsi="Times New Roman" w:cs="Times New Roman"/>
                <w:b/>
                <w:noProof/>
                <w:sz w:val="24"/>
                <w:szCs w:val="24"/>
              </w:rPr>
              <w:t>12.0 POLICY REVIEW</w:t>
            </w:r>
            <w:r w:rsidRPr="002C265B">
              <w:rPr>
                <w:rFonts w:ascii="Times New Roman" w:hAnsi="Times New Roman" w:cs="Times New Roman"/>
                <w:noProof/>
                <w:webHidden/>
                <w:sz w:val="24"/>
                <w:szCs w:val="24"/>
              </w:rPr>
              <w:tab/>
            </w:r>
            <w:r w:rsidRPr="002C265B">
              <w:rPr>
                <w:rFonts w:ascii="Times New Roman" w:hAnsi="Times New Roman" w:cs="Times New Roman"/>
                <w:noProof/>
                <w:webHidden/>
                <w:sz w:val="24"/>
                <w:szCs w:val="24"/>
              </w:rPr>
              <w:fldChar w:fldCharType="begin"/>
            </w:r>
            <w:r w:rsidRPr="002C265B">
              <w:rPr>
                <w:rFonts w:ascii="Times New Roman" w:hAnsi="Times New Roman" w:cs="Times New Roman"/>
                <w:noProof/>
                <w:webHidden/>
                <w:sz w:val="24"/>
                <w:szCs w:val="24"/>
              </w:rPr>
              <w:instrText xml:space="preserve"> PAGEREF _Toc203106933 \h </w:instrText>
            </w:r>
            <w:r w:rsidRPr="002C265B">
              <w:rPr>
                <w:rFonts w:ascii="Times New Roman" w:hAnsi="Times New Roman" w:cs="Times New Roman"/>
                <w:noProof/>
                <w:webHidden/>
                <w:sz w:val="24"/>
                <w:szCs w:val="24"/>
              </w:rPr>
            </w:r>
            <w:r w:rsidRPr="002C265B">
              <w:rPr>
                <w:rFonts w:ascii="Times New Roman" w:hAnsi="Times New Roman" w:cs="Times New Roman"/>
                <w:noProof/>
                <w:webHidden/>
                <w:sz w:val="24"/>
                <w:szCs w:val="24"/>
              </w:rPr>
              <w:fldChar w:fldCharType="separate"/>
            </w:r>
            <w:r w:rsidR="00A86299">
              <w:rPr>
                <w:rFonts w:ascii="Times New Roman" w:hAnsi="Times New Roman" w:cs="Times New Roman"/>
                <w:noProof/>
                <w:webHidden/>
                <w:sz w:val="24"/>
                <w:szCs w:val="24"/>
              </w:rPr>
              <w:t>24</w:t>
            </w:r>
            <w:r w:rsidRPr="002C265B">
              <w:rPr>
                <w:rFonts w:ascii="Times New Roman" w:hAnsi="Times New Roman" w:cs="Times New Roman"/>
                <w:noProof/>
                <w:webHidden/>
                <w:sz w:val="24"/>
                <w:szCs w:val="24"/>
              </w:rPr>
              <w:fldChar w:fldCharType="end"/>
            </w:r>
          </w:hyperlink>
        </w:p>
        <w:p w14:paraId="59A0E2F2" w14:textId="62D57A73" w:rsidR="006B579F" w:rsidRPr="002C265B" w:rsidRDefault="006B579F" w:rsidP="002C265B">
          <w:pPr>
            <w:pStyle w:val="TOC2"/>
            <w:tabs>
              <w:tab w:val="right" w:leader="dot" w:pos="9656"/>
            </w:tabs>
            <w:jc w:val="both"/>
            <w:rPr>
              <w:rFonts w:ascii="Times New Roman" w:eastAsiaTheme="minorEastAsia" w:hAnsi="Times New Roman" w:cs="Times New Roman"/>
              <w:noProof/>
              <w:sz w:val="24"/>
              <w:szCs w:val="24"/>
            </w:rPr>
          </w:pPr>
          <w:hyperlink w:anchor="_Toc203106934" w:history="1">
            <w:r w:rsidRPr="002C265B">
              <w:rPr>
                <w:rStyle w:val="Hyperlink"/>
                <w:rFonts w:ascii="Times New Roman" w:eastAsia="Times New Roman" w:hAnsi="Times New Roman" w:cs="Times New Roman"/>
                <w:b/>
                <w:noProof/>
                <w:sz w:val="24"/>
                <w:szCs w:val="24"/>
              </w:rPr>
              <w:t>REFERENCES</w:t>
            </w:r>
            <w:r w:rsidRPr="002C265B">
              <w:rPr>
                <w:rFonts w:ascii="Times New Roman" w:hAnsi="Times New Roman" w:cs="Times New Roman"/>
                <w:noProof/>
                <w:webHidden/>
                <w:sz w:val="24"/>
                <w:szCs w:val="24"/>
              </w:rPr>
              <w:tab/>
            </w:r>
            <w:r w:rsidRPr="002C265B">
              <w:rPr>
                <w:rFonts w:ascii="Times New Roman" w:hAnsi="Times New Roman" w:cs="Times New Roman"/>
                <w:noProof/>
                <w:webHidden/>
                <w:sz w:val="24"/>
                <w:szCs w:val="24"/>
              </w:rPr>
              <w:fldChar w:fldCharType="begin"/>
            </w:r>
            <w:r w:rsidRPr="002C265B">
              <w:rPr>
                <w:rFonts w:ascii="Times New Roman" w:hAnsi="Times New Roman" w:cs="Times New Roman"/>
                <w:noProof/>
                <w:webHidden/>
                <w:sz w:val="24"/>
                <w:szCs w:val="24"/>
              </w:rPr>
              <w:instrText xml:space="preserve"> PAGEREF _Toc203106934 \h </w:instrText>
            </w:r>
            <w:r w:rsidRPr="002C265B">
              <w:rPr>
                <w:rFonts w:ascii="Times New Roman" w:hAnsi="Times New Roman" w:cs="Times New Roman"/>
                <w:noProof/>
                <w:webHidden/>
                <w:sz w:val="24"/>
                <w:szCs w:val="24"/>
              </w:rPr>
            </w:r>
            <w:r w:rsidRPr="002C265B">
              <w:rPr>
                <w:rFonts w:ascii="Times New Roman" w:hAnsi="Times New Roman" w:cs="Times New Roman"/>
                <w:noProof/>
                <w:webHidden/>
                <w:sz w:val="24"/>
                <w:szCs w:val="24"/>
              </w:rPr>
              <w:fldChar w:fldCharType="separate"/>
            </w:r>
            <w:r w:rsidR="00A86299">
              <w:rPr>
                <w:rFonts w:ascii="Times New Roman" w:hAnsi="Times New Roman" w:cs="Times New Roman"/>
                <w:noProof/>
                <w:webHidden/>
                <w:sz w:val="24"/>
                <w:szCs w:val="24"/>
              </w:rPr>
              <w:t>25</w:t>
            </w:r>
            <w:r w:rsidRPr="002C265B">
              <w:rPr>
                <w:rFonts w:ascii="Times New Roman" w:hAnsi="Times New Roman" w:cs="Times New Roman"/>
                <w:noProof/>
                <w:webHidden/>
                <w:sz w:val="24"/>
                <w:szCs w:val="24"/>
              </w:rPr>
              <w:fldChar w:fldCharType="end"/>
            </w:r>
          </w:hyperlink>
        </w:p>
        <w:p w14:paraId="0C2F567A" w14:textId="77777777" w:rsidR="00DE75C8" w:rsidRPr="002C265B" w:rsidRDefault="00DE75C8" w:rsidP="002C265B">
          <w:pPr>
            <w:jc w:val="both"/>
            <w:rPr>
              <w:rFonts w:ascii="Times New Roman" w:hAnsi="Times New Roman" w:cs="Times New Roman"/>
              <w:sz w:val="24"/>
              <w:szCs w:val="24"/>
            </w:rPr>
          </w:pPr>
          <w:r w:rsidRPr="002C265B">
            <w:rPr>
              <w:rFonts w:ascii="Times New Roman" w:hAnsi="Times New Roman" w:cs="Times New Roman"/>
              <w:b/>
              <w:bCs/>
              <w:noProof/>
              <w:sz w:val="24"/>
              <w:szCs w:val="24"/>
            </w:rPr>
            <w:fldChar w:fldCharType="end"/>
          </w:r>
        </w:p>
      </w:sdtContent>
    </w:sdt>
    <w:p w14:paraId="0F1543C4" w14:textId="77777777" w:rsidR="00DE75C8" w:rsidRPr="002C265B" w:rsidRDefault="00DE75C8" w:rsidP="002C265B">
      <w:pPr>
        <w:pStyle w:val="Heading2"/>
        <w:spacing w:line="276" w:lineRule="auto"/>
        <w:jc w:val="both"/>
        <w:rPr>
          <w:rFonts w:ascii="Times New Roman" w:hAnsi="Times New Roman" w:cs="Times New Roman"/>
          <w:b/>
          <w:sz w:val="24"/>
          <w:szCs w:val="24"/>
        </w:rPr>
      </w:pPr>
    </w:p>
    <w:p w14:paraId="3DD56795" w14:textId="77777777" w:rsidR="00DE75C8" w:rsidRPr="002C265B" w:rsidRDefault="00DE75C8" w:rsidP="002C265B">
      <w:pPr>
        <w:jc w:val="both"/>
        <w:rPr>
          <w:rFonts w:ascii="Times New Roman" w:hAnsi="Times New Roman" w:cs="Times New Roman"/>
          <w:sz w:val="24"/>
          <w:szCs w:val="24"/>
        </w:rPr>
      </w:pPr>
    </w:p>
    <w:p w14:paraId="3EF38D81" w14:textId="77777777" w:rsidR="00DE75C8" w:rsidRPr="002C265B" w:rsidRDefault="00DE75C8" w:rsidP="002C265B">
      <w:pPr>
        <w:jc w:val="both"/>
        <w:rPr>
          <w:rFonts w:ascii="Times New Roman" w:hAnsi="Times New Roman" w:cs="Times New Roman"/>
          <w:sz w:val="24"/>
          <w:szCs w:val="24"/>
        </w:rPr>
      </w:pPr>
    </w:p>
    <w:p w14:paraId="2088678E" w14:textId="77777777" w:rsidR="00DE75C8" w:rsidRPr="002C265B" w:rsidRDefault="00DE75C8" w:rsidP="002C265B">
      <w:pPr>
        <w:jc w:val="both"/>
        <w:rPr>
          <w:rFonts w:ascii="Times New Roman" w:hAnsi="Times New Roman" w:cs="Times New Roman"/>
          <w:sz w:val="24"/>
          <w:szCs w:val="24"/>
        </w:rPr>
      </w:pPr>
    </w:p>
    <w:p w14:paraId="2BF97653" w14:textId="77777777" w:rsidR="00DE75C8" w:rsidRPr="002C265B" w:rsidRDefault="00DE75C8" w:rsidP="002C265B">
      <w:pPr>
        <w:jc w:val="both"/>
        <w:rPr>
          <w:rFonts w:ascii="Times New Roman" w:hAnsi="Times New Roman" w:cs="Times New Roman"/>
          <w:sz w:val="24"/>
          <w:szCs w:val="24"/>
        </w:rPr>
      </w:pPr>
    </w:p>
    <w:p w14:paraId="1C3D096C" w14:textId="77777777" w:rsidR="00DE75C8" w:rsidRPr="002C265B" w:rsidRDefault="00DE75C8" w:rsidP="002C265B">
      <w:pPr>
        <w:jc w:val="both"/>
        <w:rPr>
          <w:rFonts w:ascii="Times New Roman" w:hAnsi="Times New Roman" w:cs="Times New Roman"/>
          <w:sz w:val="24"/>
          <w:szCs w:val="24"/>
        </w:rPr>
      </w:pPr>
    </w:p>
    <w:p w14:paraId="6C9F41B5" w14:textId="77777777" w:rsidR="00DE75C8" w:rsidRPr="002C265B" w:rsidRDefault="00DE75C8" w:rsidP="002C265B">
      <w:pPr>
        <w:jc w:val="both"/>
        <w:rPr>
          <w:rFonts w:ascii="Times New Roman" w:hAnsi="Times New Roman" w:cs="Times New Roman"/>
          <w:sz w:val="24"/>
          <w:szCs w:val="24"/>
        </w:rPr>
      </w:pPr>
    </w:p>
    <w:p w14:paraId="34A8B5EA" w14:textId="77777777" w:rsidR="00DE75C8" w:rsidRPr="002C265B" w:rsidRDefault="00DE75C8" w:rsidP="002C265B">
      <w:pPr>
        <w:jc w:val="both"/>
        <w:rPr>
          <w:rFonts w:ascii="Times New Roman" w:hAnsi="Times New Roman" w:cs="Times New Roman"/>
          <w:sz w:val="24"/>
          <w:szCs w:val="24"/>
        </w:rPr>
      </w:pPr>
    </w:p>
    <w:p w14:paraId="4757A0E8" w14:textId="77777777" w:rsidR="00DE75C8" w:rsidRPr="002C265B" w:rsidRDefault="00DE75C8" w:rsidP="002C265B">
      <w:pPr>
        <w:jc w:val="both"/>
        <w:rPr>
          <w:rFonts w:ascii="Times New Roman" w:hAnsi="Times New Roman" w:cs="Times New Roman"/>
          <w:sz w:val="24"/>
          <w:szCs w:val="24"/>
        </w:rPr>
      </w:pPr>
    </w:p>
    <w:p w14:paraId="07C4C864" w14:textId="77777777" w:rsidR="00DE75C8" w:rsidRPr="002C265B" w:rsidRDefault="00DE75C8" w:rsidP="002C265B">
      <w:pPr>
        <w:jc w:val="both"/>
        <w:rPr>
          <w:rFonts w:ascii="Times New Roman" w:hAnsi="Times New Roman" w:cs="Times New Roman"/>
          <w:sz w:val="24"/>
          <w:szCs w:val="24"/>
        </w:rPr>
      </w:pPr>
    </w:p>
    <w:p w14:paraId="23484B38" w14:textId="77777777" w:rsidR="00DE75C8" w:rsidRPr="002C265B" w:rsidRDefault="00DE75C8" w:rsidP="002C265B">
      <w:pPr>
        <w:jc w:val="both"/>
        <w:rPr>
          <w:rFonts w:ascii="Times New Roman" w:hAnsi="Times New Roman" w:cs="Times New Roman"/>
          <w:sz w:val="24"/>
          <w:szCs w:val="24"/>
        </w:rPr>
      </w:pPr>
    </w:p>
    <w:p w14:paraId="277A613D" w14:textId="77777777" w:rsidR="00DE75C8" w:rsidRPr="002C265B" w:rsidRDefault="00DE75C8" w:rsidP="002C265B">
      <w:pPr>
        <w:jc w:val="both"/>
        <w:rPr>
          <w:rFonts w:ascii="Times New Roman" w:hAnsi="Times New Roman" w:cs="Times New Roman"/>
          <w:sz w:val="24"/>
          <w:szCs w:val="24"/>
        </w:rPr>
      </w:pPr>
    </w:p>
    <w:p w14:paraId="1CF115FD" w14:textId="77777777" w:rsidR="00DE75C8" w:rsidRPr="002C265B" w:rsidRDefault="00DE75C8" w:rsidP="002C265B">
      <w:pPr>
        <w:jc w:val="both"/>
        <w:rPr>
          <w:rFonts w:ascii="Times New Roman" w:hAnsi="Times New Roman" w:cs="Times New Roman"/>
          <w:sz w:val="24"/>
          <w:szCs w:val="24"/>
        </w:rPr>
      </w:pPr>
    </w:p>
    <w:p w14:paraId="67E5408F" w14:textId="77777777" w:rsidR="00DE75C8" w:rsidRPr="002C265B" w:rsidRDefault="00DE75C8" w:rsidP="002C265B">
      <w:pPr>
        <w:jc w:val="both"/>
        <w:rPr>
          <w:rFonts w:ascii="Times New Roman" w:hAnsi="Times New Roman" w:cs="Times New Roman"/>
          <w:sz w:val="24"/>
          <w:szCs w:val="24"/>
        </w:rPr>
      </w:pPr>
    </w:p>
    <w:p w14:paraId="60EA89E2" w14:textId="77777777" w:rsidR="00DE75C8" w:rsidRPr="002C265B" w:rsidRDefault="00DE75C8" w:rsidP="002C265B">
      <w:pPr>
        <w:jc w:val="both"/>
        <w:rPr>
          <w:rFonts w:ascii="Times New Roman" w:hAnsi="Times New Roman" w:cs="Times New Roman"/>
          <w:sz w:val="24"/>
          <w:szCs w:val="24"/>
        </w:rPr>
      </w:pPr>
    </w:p>
    <w:p w14:paraId="20B89E70" w14:textId="77777777" w:rsidR="00DE75C8" w:rsidRPr="002C265B" w:rsidRDefault="00DE75C8" w:rsidP="002C265B">
      <w:pPr>
        <w:jc w:val="both"/>
        <w:rPr>
          <w:rFonts w:ascii="Times New Roman" w:hAnsi="Times New Roman" w:cs="Times New Roman"/>
          <w:sz w:val="24"/>
          <w:szCs w:val="24"/>
        </w:rPr>
      </w:pPr>
    </w:p>
    <w:p w14:paraId="65A2E169" w14:textId="77777777" w:rsidR="00DE75C8" w:rsidRPr="002C265B" w:rsidRDefault="00DE75C8" w:rsidP="002C265B">
      <w:pPr>
        <w:jc w:val="both"/>
        <w:rPr>
          <w:rFonts w:ascii="Times New Roman" w:hAnsi="Times New Roman" w:cs="Times New Roman"/>
          <w:sz w:val="24"/>
          <w:szCs w:val="24"/>
        </w:rPr>
      </w:pPr>
    </w:p>
    <w:p w14:paraId="34AE7839" w14:textId="77777777" w:rsidR="00DE75C8" w:rsidRPr="002C265B" w:rsidRDefault="00DE75C8" w:rsidP="002C265B">
      <w:pPr>
        <w:jc w:val="both"/>
        <w:rPr>
          <w:rFonts w:ascii="Times New Roman" w:hAnsi="Times New Roman" w:cs="Times New Roman"/>
          <w:sz w:val="24"/>
          <w:szCs w:val="24"/>
        </w:rPr>
      </w:pPr>
    </w:p>
    <w:p w14:paraId="2446FEF2" w14:textId="77777777" w:rsidR="00DE75C8" w:rsidRDefault="00DE75C8" w:rsidP="002C265B">
      <w:pPr>
        <w:jc w:val="both"/>
        <w:rPr>
          <w:rFonts w:ascii="Times New Roman" w:hAnsi="Times New Roman" w:cs="Times New Roman"/>
          <w:sz w:val="24"/>
          <w:szCs w:val="24"/>
        </w:rPr>
      </w:pPr>
    </w:p>
    <w:p w14:paraId="0EF1C921" w14:textId="77777777" w:rsidR="002C265B" w:rsidRDefault="002C265B" w:rsidP="002C265B">
      <w:pPr>
        <w:jc w:val="both"/>
        <w:rPr>
          <w:rFonts w:ascii="Times New Roman" w:hAnsi="Times New Roman" w:cs="Times New Roman"/>
          <w:sz w:val="24"/>
          <w:szCs w:val="24"/>
        </w:rPr>
      </w:pPr>
    </w:p>
    <w:p w14:paraId="44C29793" w14:textId="77777777" w:rsidR="002C265B" w:rsidRPr="002C265B" w:rsidRDefault="002C265B" w:rsidP="002C265B">
      <w:pPr>
        <w:jc w:val="both"/>
        <w:rPr>
          <w:rFonts w:ascii="Times New Roman" w:hAnsi="Times New Roman" w:cs="Times New Roman"/>
          <w:sz w:val="24"/>
          <w:szCs w:val="24"/>
        </w:rPr>
      </w:pPr>
    </w:p>
    <w:p w14:paraId="52AF5464" w14:textId="77777777" w:rsidR="00DE75C8" w:rsidRPr="002C265B" w:rsidRDefault="00DE75C8" w:rsidP="002C265B">
      <w:pPr>
        <w:jc w:val="both"/>
        <w:rPr>
          <w:rFonts w:ascii="Times New Roman" w:hAnsi="Times New Roman" w:cs="Times New Roman"/>
          <w:sz w:val="24"/>
          <w:szCs w:val="24"/>
        </w:rPr>
      </w:pPr>
    </w:p>
    <w:p w14:paraId="2B456F4C" w14:textId="77777777" w:rsidR="004E09FA" w:rsidRPr="002C265B" w:rsidRDefault="00CB3B86" w:rsidP="002C265B">
      <w:pPr>
        <w:pStyle w:val="Heading2"/>
        <w:jc w:val="both"/>
        <w:rPr>
          <w:rFonts w:ascii="Times New Roman" w:hAnsi="Times New Roman" w:cs="Times New Roman"/>
          <w:b/>
          <w:sz w:val="24"/>
          <w:szCs w:val="24"/>
        </w:rPr>
      </w:pPr>
      <w:bookmarkStart w:id="0" w:name="_Toc203106894"/>
      <w:r w:rsidRPr="002C265B">
        <w:rPr>
          <w:rFonts w:ascii="Times New Roman" w:hAnsi="Times New Roman" w:cs="Times New Roman"/>
          <w:b/>
          <w:color w:val="auto"/>
          <w:sz w:val="24"/>
          <w:szCs w:val="24"/>
        </w:rPr>
        <w:lastRenderedPageBreak/>
        <w:t xml:space="preserve">MESSAGE FROM THE </w:t>
      </w:r>
      <w:r w:rsidR="00D14042" w:rsidRPr="002C265B">
        <w:rPr>
          <w:rFonts w:ascii="Times New Roman" w:hAnsi="Times New Roman" w:cs="Times New Roman"/>
          <w:b/>
          <w:color w:val="auto"/>
          <w:sz w:val="24"/>
          <w:szCs w:val="24"/>
        </w:rPr>
        <w:t xml:space="preserve">HEAD OF </w:t>
      </w:r>
      <w:r w:rsidRPr="002C265B">
        <w:rPr>
          <w:rFonts w:ascii="Times New Roman" w:hAnsi="Times New Roman" w:cs="Times New Roman"/>
          <w:b/>
          <w:color w:val="auto"/>
          <w:sz w:val="24"/>
          <w:szCs w:val="24"/>
        </w:rPr>
        <w:t>SECRETARIAT</w:t>
      </w:r>
      <w:bookmarkEnd w:id="0"/>
    </w:p>
    <w:p w14:paraId="21CB90D3" w14:textId="77777777" w:rsidR="004E09FA" w:rsidRPr="002C265B" w:rsidRDefault="00DA4D26" w:rsidP="002C265B">
      <w:pPr>
        <w:pStyle w:val="NormalWeb"/>
        <w:spacing w:line="276" w:lineRule="auto"/>
        <w:jc w:val="both"/>
      </w:pPr>
      <w:r w:rsidRPr="002C265B">
        <w:t>Dear Colleagues and Partners:</w:t>
      </w:r>
    </w:p>
    <w:p w14:paraId="197FBCCE" w14:textId="77777777" w:rsidR="004E09FA" w:rsidRPr="002C265B" w:rsidRDefault="004E09FA" w:rsidP="002C265B">
      <w:pPr>
        <w:pStyle w:val="NormalWeb"/>
        <w:spacing w:line="276" w:lineRule="auto"/>
        <w:jc w:val="both"/>
      </w:pPr>
      <w:r w:rsidRPr="002C265B">
        <w:t xml:space="preserve">In today’s dynamic digital age, the strategic integration of </w:t>
      </w:r>
      <w:r w:rsidRPr="002C265B">
        <w:rPr>
          <w:rStyle w:val="Strong"/>
          <w:rFonts w:eastAsiaTheme="majorEastAsia"/>
          <w:b w:val="0"/>
        </w:rPr>
        <w:t>Information and Communication Technologies (ICT)</w:t>
      </w:r>
      <w:r w:rsidRPr="002C265B">
        <w:rPr>
          <w:b/>
        </w:rPr>
        <w:t xml:space="preserve"> </w:t>
      </w:r>
      <w:r w:rsidRPr="002C265B">
        <w:t>within institutional frameworks is not optional it is essential. As the Liberia Extractive Industries Transparency Initiative (LEITI) continues to uphold its mandate of promoting transparency, accountability, and inclusive dialogue in the extractive sector, we are embracing ICT as a transformative tool for public engagement, data management, and service delivery.</w:t>
      </w:r>
    </w:p>
    <w:p w14:paraId="547AEF9F" w14:textId="77777777" w:rsidR="004E09FA" w:rsidRPr="002C265B" w:rsidRDefault="004E09FA" w:rsidP="002C265B">
      <w:pPr>
        <w:pStyle w:val="NormalWeb"/>
        <w:spacing w:line="276" w:lineRule="auto"/>
        <w:jc w:val="both"/>
      </w:pPr>
      <w:r w:rsidRPr="002C265B">
        <w:t xml:space="preserve">We are pleased to introduce the </w:t>
      </w:r>
      <w:r w:rsidRPr="00286CD4">
        <w:rPr>
          <w:rStyle w:val="Strong"/>
          <w:rFonts w:eastAsiaTheme="majorEastAsia"/>
          <w:b w:val="0"/>
          <w:bCs w:val="0"/>
        </w:rPr>
        <w:t>LEITI ICT Policy</w:t>
      </w:r>
      <w:r w:rsidRPr="002C265B">
        <w:t>, a forward-looking blueprint that outlines our commitment to modernizing operations, safeguarding digital assets, and enhancing our public interface. This policy will guide how we:</w:t>
      </w:r>
    </w:p>
    <w:p w14:paraId="0B4776DD" w14:textId="77777777" w:rsidR="004E09FA" w:rsidRPr="002C265B" w:rsidRDefault="004E09FA" w:rsidP="002C265B">
      <w:pPr>
        <w:pStyle w:val="NormalWeb"/>
        <w:numPr>
          <w:ilvl w:val="0"/>
          <w:numId w:val="122"/>
        </w:numPr>
        <w:spacing w:line="276" w:lineRule="auto"/>
        <w:jc w:val="both"/>
      </w:pPr>
      <w:r w:rsidRPr="002C265B">
        <w:t>Collect and manage data more efficiently and securely</w:t>
      </w:r>
    </w:p>
    <w:p w14:paraId="4FA7B66E" w14:textId="77777777" w:rsidR="004E09FA" w:rsidRPr="002C265B" w:rsidRDefault="004E09FA" w:rsidP="002C265B">
      <w:pPr>
        <w:pStyle w:val="NormalWeb"/>
        <w:numPr>
          <w:ilvl w:val="0"/>
          <w:numId w:val="122"/>
        </w:numPr>
        <w:spacing w:line="276" w:lineRule="auto"/>
        <w:jc w:val="both"/>
      </w:pPr>
      <w:r w:rsidRPr="002C265B">
        <w:t>Broaden access to LEITI reports and disclosures through online platforms</w:t>
      </w:r>
    </w:p>
    <w:p w14:paraId="700E7200" w14:textId="77777777" w:rsidR="004E09FA" w:rsidRPr="002C265B" w:rsidRDefault="004E09FA" w:rsidP="002C265B">
      <w:pPr>
        <w:pStyle w:val="NormalWeb"/>
        <w:numPr>
          <w:ilvl w:val="0"/>
          <w:numId w:val="122"/>
        </w:numPr>
        <w:spacing w:line="276" w:lineRule="auto"/>
        <w:jc w:val="both"/>
      </w:pPr>
      <w:r w:rsidRPr="002C265B">
        <w:t>Engage citizens, media, and civil society in real time</w:t>
      </w:r>
    </w:p>
    <w:p w14:paraId="7538543F" w14:textId="77777777" w:rsidR="004E09FA" w:rsidRPr="002C265B" w:rsidRDefault="004E09FA" w:rsidP="002C265B">
      <w:pPr>
        <w:pStyle w:val="NormalWeb"/>
        <w:numPr>
          <w:ilvl w:val="0"/>
          <w:numId w:val="122"/>
        </w:numPr>
        <w:spacing w:line="276" w:lineRule="auto"/>
        <w:jc w:val="both"/>
      </w:pPr>
      <w:r w:rsidRPr="002C265B">
        <w:t>Ensure digital integrity, privacy, and resilience across LEITI systems</w:t>
      </w:r>
    </w:p>
    <w:p w14:paraId="0D04E49C" w14:textId="4C9070A0" w:rsidR="004E09FA" w:rsidRPr="002C265B" w:rsidRDefault="004E09FA" w:rsidP="002C265B">
      <w:pPr>
        <w:pStyle w:val="NormalWeb"/>
        <w:spacing w:line="276" w:lineRule="auto"/>
        <w:jc w:val="both"/>
      </w:pPr>
      <w:r w:rsidRPr="002C265B">
        <w:t xml:space="preserve">Our goal is not only to modernize but also to </w:t>
      </w:r>
      <w:r w:rsidRPr="002C265B">
        <w:rPr>
          <w:rStyle w:val="Strong"/>
          <w:rFonts w:eastAsiaTheme="majorEastAsia"/>
          <w:b w:val="0"/>
        </w:rPr>
        <w:t>empower</w:t>
      </w:r>
      <w:r w:rsidRPr="002C265B">
        <w:t xml:space="preserve"> staff</w:t>
      </w:r>
      <w:r w:rsidR="002C265B">
        <w:t>, who will</w:t>
      </w:r>
      <w:r w:rsidRPr="002C265B">
        <w:t xml:space="preserve"> benefit from clearer ICT protocols and training, stakeholders will enjoy faster access to information, and the public will be better equipped to participate in Liberia’s extractive sector governance.</w:t>
      </w:r>
    </w:p>
    <w:p w14:paraId="0FC2E18F" w14:textId="62F118DA" w:rsidR="004E09FA" w:rsidRPr="002C265B" w:rsidRDefault="004E09FA" w:rsidP="002C265B">
      <w:pPr>
        <w:pStyle w:val="NormalWeb"/>
        <w:spacing w:line="276" w:lineRule="auto"/>
        <w:jc w:val="both"/>
      </w:pPr>
      <w:r w:rsidRPr="002C265B">
        <w:t xml:space="preserve">We invite academia, civil society organizations, and media practitioners to partner with us in this digital transformation. Together, we will harness technology to </w:t>
      </w:r>
      <w:r w:rsidR="002C265B">
        <w:t>enhance transparency, expand access, and foster</w:t>
      </w:r>
      <w:r w:rsidRPr="002C265B">
        <w:t xml:space="preserve"> public trust.</w:t>
      </w:r>
    </w:p>
    <w:p w14:paraId="4253D6DB" w14:textId="77777777" w:rsidR="004E09FA" w:rsidRPr="002C265B" w:rsidRDefault="004E09FA" w:rsidP="002C265B">
      <w:pPr>
        <w:pStyle w:val="NormalWeb"/>
        <w:spacing w:line="276" w:lineRule="auto"/>
        <w:jc w:val="both"/>
      </w:pPr>
      <w:r w:rsidRPr="002C265B">
        <w:t>Let us move forward boldly, with innovation as our ally and accountability as our anchor.</w:t>
      </w:r>
    </w:p>
    <w:p w14:paraId="4A511740" w14:textId="43B690EF" w:rsidR="004E09FA" w:rsidRPr="002C265B" w:rsidRDefault="004E09FA" w:rsidP="002C265B">
      <w:pPr>
        <w:pStyle w:val="NormalWeb"/>
        <w:spacing w:line="276" w:lineRule="auto"/>
        <w:jc w:val="both"/>
        <w:rPr>
          <w:rStyle w:val="Strong"/>
          <w:rFonts w:eastAsiaTheme="majorEastAsia"/>
        </w:rPr>
      </w:pPr>
      <w:r w:rsidRPr="002C265B">
        <w:t xml:space="preserve">Warm regards, </w:t>
      </w:r>
    </w:p>
    <w:p w14:paraId="23F5C86B" w14:textId="77777777" w:rsidR="004E09FA" w:rsidRPr="002C265B" w:rsidRDefault="004E09FA" w:rsidP="002C265B">
      <w:pPr>
        <w:pStyle w:val="NoSpacing"/>
        <w:spacing w:line="276" w:lineRule="auto"/>
        <w:jc w:val="both"/>
        <w:rPr>
          <w:rFonts w:ascii="Times New Roman" w:hAnsi="Times New Roman" w:cs="Times New Roman"/>
          <w:b/>
          <w:sz w:val="24"/>
          <w:szCs w:val="24"/>
        </w:rPr>
      </w:pPr>
      <w:r w:rsidRPr="002C265B">
        <w:rPr>
          <w:rStyle w:val="Strong"/>
          <w:rFonts w:ascii="Times New Roman" w:hAnsi="Times New Roman" w:cs="Times New Roman"/>
          <w:b w:val="0"/>
          <w:sz w:val="24"/>
          <w:szCs w:val="24"/>
        </w:rPr>
        <w:t>Jeffrey N. Yates</w:t>
      </w:r>
      <w:r w:rsidRPr="002C265B">
        <w:rPr>
          <w:rFonts w:ascii="Times New Roman" w:hAnsi="Times New Roman" w:cs="Times New Roman"/>
          <w:b/>
          <w:sz w:val="24"/>
          <w:szCs w:val="24"/>
        </w:rPr>
        <w:t xml:space="preserve"> </w:t>
      </w:r>
    </w:p>
    <w:p w14:paraId="2716865E" w14:textId="77777777" w:rsidR="004E09FA" w:rsidRPr="00286CD4" w:rsidRDefault="000D3BF3" w:rsidP="002C265B">
      <w:pPr>
        <w:pStyle w:val="NoSpacing"/>
        <w:spacing w:line="276" w:lineRule="auto"/>
        <w:jc w:val="both"/>
        <w:rPr>
          <w:rFonts w:ascii="Times New Roman" w:hAnsi="Times New Roman" w:cs="Times New Roman"/>
          <w:bCs/>
          <w:i/>
          <w:sz w:val="24"/>
          <w:szCs w:val="24"/>
        </w:rPr>
      </w:pPr>
      <w:r w:rsidRPr="00286CD4">
        <w:rPr>
          <w:rStyle w:val="Emphasis"/>
          <w:rFonts w:ascii="Times New Roman" w:hAnsi="Times New Roman" w:cs="Times New Roman"/>
          <w:bCs/>
          <w:i w:val="0"/>
          <w:sz w:val="24"/>
          <w:szCs w:val="24"/>
        </w:rPr>
        <w:t>HEAD OF SECRETARIAT</w:t>
      </w:r>
      <w:r w:rsidRPr="00286CD4">
        <w:rPr>
          <w:rFonts w:ascii="Times New Roman" w:hAnsi="Times New Roman" w:cs="Times New Roman"/>
          <w:bCs/>
          <w:i/>
          <w:sz w:val="24"/>
          <w:szCs w:val="24"/>
        </w:rPr>
        <w:t xml:space="preserve"> </w:t>
      </w:r>
    </w:p>
    <w:p w14:paraId="24921C88" w14:textId="77777777" w:rsidR="002C265B" w:rsidRDefault="002C265B" w:rsidP="002C265B">
      <w:pPr>
        <w:jc w:val="both"/>
        <w:rPr>
          <w:rFonts w:ascii="Times New Roman" w:hAnsi="Times New Roman" w:cs="Times New Roman"/>
          <w:color w:val="FF0000"/>
          <w:sz w:val="24"/>
          <w:szCs w:val="24"/>
        </w:rPr>
      </w:pPr>
    </w:p>
    <w:p w14:paraId="5DFE312E" w14:textId="77777777" w:rsidR="002C265B" w:rsidRDefault="002C265B" w:rsidP="002C265B">
      <w:pPr>
        <w:jc w:val="both"/>
        <w:rPr>
          <w:rFonts w:ascii="Times New Roman" w:hAnsi="Times New Roman" w:cs="Times New Roman"/>
          <w:color w:val="FF0000"/>
          <w:sz w:val="24"/>
          <w:szCs w:val="24"/>
        </w:rPr>
      </w:pPr>
    </w:p>
    <w:p w14:paraId="653DB227" w14:textId="77777777" w:rsidR="002C265B" w:rsidRDefault="002C265B" w:rsidP="002C265B">
      <w:pPr>
        <w:jc w:val="both"/>
        <w:rPr>
          <w:rFonts w:ascii="Times New Roman" w:hAnsi="Times New Roman" w:cs="Times New Roman"/>
          <w:color w:val="FF0000"/>
          <w:sz w:val="24"/>
          <w:szCs w:val="24"/>
        </w:rPr>
      </w:pPr>
    </w:p>
    <w:p w14:paraId="10497CF4" w14:textId="77777777" w:rsidR="002C265B" w:rsidRDefault="002C265B" w:rsidP="002C265B">
      <w:pPr>
        <w:jc w:val="both"/>
        <w:rPr>
          <w:rFonts w:ascii="Times New Roman" w:hAnsi="Times New Roman" w:cs="Times New Roman"/>
          <w:color w:val="FF0000"/>
          <w:sz w:val="24"/>
          <w:szCs w:val="24"/>
        </w:rPr>
      </w:pPr>
    </w:p>
    <w:p w14:paraId="593F2CBA" w14:textId="77777777" w:rsidR="002C265B" w:rsidRDefault="002C265B" w:rsidP="002C265B">
      <w:pPr>
        <w:jc w:val="both"/>
        <w:rPr>
          <w:rFonts w:ascii="Times New Roman" w:hAnsi="Times New Roman" w:cs="Times New Roman"/>
          <w:color w:val="FF0000"/>
          <w:sz w:val="24"/>
          <w:szCs w:val="24"/>
        </w:rPr>
      </w:pPr>
    </w:p>
    <w:p w14:paraId="28ACAA07" w14:textId="77777777" w:rsidR="00286CD4" w:rsidRPr="002C265B" w:rsidRDefault="00286CD4" w:rsidP="002C265B">
      <w:pPr>
        <w:jc w:val="both"/>
        <w:rPr>
          <w:rFonts w:ascii="Times New Roman" w:hAnsi="Times New Roman" w:cs="Times New Roman"/>
          <w:color w:val="FF0000"/>
          <w:sz w:val="24"/>
          <w:szCs w:val="24"/>
        </w:rPr>
      </w:pPr>
    </w:p>
    <w:p w14:paraId="52B3F565" w14:textId="77777777" w:rsidR="00CB3B86" w:rsidRPr="002C265B" w:rsidRDefault="00CB3B86" w:rsidP="002C265B">
      <w:pPr>
        <w:jc w:val="both"/>
        <w:rPr>
          <w:rFonts w:ascii="Times New Roman" w:hAnsi="Times New Roman" w:cs="Times New Roman"/>
          <w:sz w:val="24"/>
          <w:szCs w:val="24"/>
        </w:rPr>
      </w:pPr>
    </w:p>
    <w:p w14:paraId="5CD9FBE1" w14:textId="77777777" w:rsidR="004802F1" w:rsidRPr="00286CD4" w:rsidRDefault="004802F1" w:rsidP="002C265B">
      <w:pPr>
        <w:pStyle w:val="Heading2"/>
        <w:spacing w:line="276" w:lineRule="auto"/>
        <w:jc w:val="both"/>
        <w:rPr>
          <w:rFonts w:ascii="Times New Roman" w:hAnsi="Times New Roman" w:cs="Times New Roman"/>
          <w:b/>
          <w:color w:val="auto"/>
          <w:sz w:val="24"/>
          <w:szCs w:val="24"/>
        </w:rPr>
      </w:pPr>
      <w:bookmarkStart w:id="1" w:name="_Toc203106895"/>
      <w:r w:rsidRPr="00286CD4">
        <w:rPr>
          <w:rFonts w:ascii="Times New Roman" w:hAnsi="Times New Roman" w:cs="Times New Roman"/>
          <w:b/>
          <w:color w:val="auto"/>
          <w:sz w:val="24"/>
          <w:szCs w:val="24"/>
        </w:rPr>
        <w:lastRenderedPageBreak/>
        <w:t>ABBREVIATIONS</w:t>
      </w:r>
      <w:bookmarkEnd w:id="1"/>
    </w:p>
    <w:p w14:paraId="31A0DEED" w14:textId="77777777" w:rsidR="004802F1" w:rsidRPr="002C265B" w:rsidRDefault="004802F1" w:rsidP="002C265B">
      <w:pPr>
        <w:pStyle w:val="NoSpacing"/>
        <w:spacing w:line="276" w:lineRule="auto"/>
        <w:jc w:val="both"/>
        <w:rPr>
          <w:rFonts w:ascii="Times New Roman" w:hAnsi="Times New Roman" w:cs="Times New Roman"/>
          <w:sz w:val="24"/>
          <w:szCs w:val="24"/>
        </w:rPr>
      </w:pPr>
    </w:p>
    <w:p w14:paraId="0394EB11" w14:textId="1657D98C" w:rsidR="004802F1" w:rsidRPr="002C265B" w:rsidRDefault="004802F1"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ICT …………………</w:t>
      </w:r>
      <w:r w:rsidR="00DE75C8" w:rsidRPr="002C265B">
        <w:rPr>
          <w:rFonts w:ascii="Times New Roman" w:hAnsi="Times New Roman" w:cs="Times New Roman"/>
          <w:sz w:val="24"/>
          <w:szCs w:val="24"/>
        </w:rPr>
        <w:t>………………</w:t>
      </w:r>
      <w:r w:rsidR="002C265B" w:rsidRPr="002C265B">
        <w:rPr>
          <w:rFonts w:ascii="Times New Roman" w:hAnsi="Times New Roman" w:cs="Times New Roman"/>
          <w:sz w:val="24"/>
          <w:szCs w:val="24"/>
        </w:rPr>
        <w:t>….</w:t>
      </w:r>
      <w:r w:rsidRPr="002C265B">
        <w:rPr>
          <w:rFonts w:ascii="Times New Roman" w:hAnsi="Times New Roman" w:cs="Times New Roman"/>
          <w:sz w:val="24"/>
          <w:szCs w:val="24"/>
        </w:rPr>
        <w:t xml:space="preserve">…. Information and Communication Technology </w:t>
      </w:r>
    </w:p>
    <w:p w14:paraId="030A8ACD" w14:textId="77777777" w:rsidR="004802F1" w:rsidRPr="002C265B" w:rsidRDefault="004802F1"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SOPs …………………</w:t>
      </w:r>
      <w:r w:rsidR="00DE75C8" w:rsidRPr="002C265B">
        <w:rPr>
          <w:rFonts w:ascii="Times New Roman" w:hAnsi="Times New Roman" w:cs="Times New Roman"/>
          <w:sz w:val="24"/>
          <w:szCs w:val="24"/>
        </w:rPr>
        <w:t>…………………</w:t>
      </w:r>
      <w:r w:rsidRPr="002C265B">
        <w:rPr>
          <w:rFonts w:ascii="Times New Roman" w:hAnsi="Times New Roman" w:cs="Times New Roman"/>
          <w:sz w:val="24"/>
          <w:szCs w:val="24"/>
        </w:rPr>
        <w:t>… Standard Operating Procedures</w:t>
      </w:r>
    </w:p>
    <w:p w14:paraId="467B809C" w14:textId="3EE0854B" w:rsidR="004802F1" w:rsidRPr="002C265B" w:rsidRDefault="004802F1"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MSG …………………</w:t>
      </w:r>
      <w:r w:rsidR="00DE75C8" w:rsidRPr="002C265B">
        <w:rPr>
          <w:rFonts w:ascii="Times New Roman" w:hAnsi="Times New Roman" w:cs="Times New Roman"/>
          <w:sz w:val="24"/>
          <w:szCs w:val="24"/>
        </w:rPr>
        <w:t>…………………</w:t>
      </w:r>
      <w:r w:rsidR="002C265B" w:rsidRPr="002C265B">
        <w:rPr>
          <w:rFonts w:ascii="Times New Roman" w:hAnsi="Times New Roman" w:cs="Times New Roman"/>
          <w:sz w:val="24"/>
          <w:szCs w:val="24"/>
        </w:rPr>
        <w:t>…. Multi</w:t>
      </w:r>
      <w:r w:rsidRPr="002C265B">
        <w:rPr>
          <w:rFonts w:ascii="Times New Roman" w:hAnsi="Times New Roman" w:cs="Times New Roman"/>
          <w:sz w:val="24"/>
          <w:szCs w:val="24"/>
        </w:rPr>
        <w:t>-Stakeholder Steering Group</w:t>
      </w:r>
    </w:p>
    <w:p w14:paraId="0B01CBFA" w14:textId="6174A882" w:rsidR="004802F1" w:rsidRPr="002C265B" w:rsidRDefault="004802F1"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EITI ……………………</w:t>
      </w:r>
      <w:r w:rsidR="00DE75C8" w:rsidRPr="002C265B">
        <w:rPr>
          <w:rFonts w:ascii="Times New Roman" w:hAnsi="Times New Roman" w:cs="Times New Roman"/>
          <w:sz w:val="24"/>
          <w:szCs w:val="24"/>
        </w:rPr>
        <w:t>………………</w:t>
      </w:r>
      <w:r w:rsidR="002C265B" w:rsidRPr="002C265B">
        <w:rPr>
          <w:rFonts w:ascii="Times New Roman" w:hAnsi="Times New Roman" w:cs="Times New Roman"/>
          <w:sz w:val="24"/>
          <w:szCs w:val="24"/>
        </w:rPr>
        <w:t>….</w:t>
      </w:r>
      <w:r w:rsidRPr="002C265B">
        <w:rPr>
          <w:rFonts w:ascii="Times New Roman" w:hAnsi="Times New Roman" w:cs="Times New Roman"/>
          <w:sz w:val="24"/>
          <w:szCs w:val="24"/>
        </w:rPr>
        <w:t xml:space="preserve"> Extractive Industries Transparency Initiative</w:t>
      </w:r>
    </w:p>
    <w:p w14:paraId="5EFADE21" w14:textId="07C1A38E" w:rsidR="004802F1" w:rsidRPr="002C265B" w:rsidRDefault="004802F1"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RBAC …………………</w:t>
      </w:r>
      <w:r w:rsidR="00DE75C8" w:rsidRPr="002C265B">
        <w:rPr>
          <w:rFonts w:ascii="Times New Roman" w:hAnsi="Times New Roman" w:cs="Times New Roman"/>
          <w:sz w:val="24"/>
          <w:szCs w:val="24"/>
        </w:rPr>
        <w:t>……………</w:t>
      </w:r>
      <w:r w:rsidR="002C265B" w:rsidRPr="002C265B">
        <w:rPr>
          <w:rFonts w:ascii="Times New Roman" w:hAnsi="Times New Roman" w:cs="Times New Roman"/>
          <w:sz w:val="24"/>
          <w:szCs w:val="24"/>
        </w:rPr>
        <w:t>…. …. Role</w:t>
      </w:r>
      <w:r w:rsidRPr="002C265B">
        <w:rPr>
          <w:rFonts w:ascii="Times New Roman" w:hAnsi="Times New Roman" w:cs="Times New Roman"/>
          <w:sz w:val="24"/>
          <w:szCs w:val="24"/>
        </w:rPr>
        <w:t>-Based Access Control</w:t>
      </w:r>
    </w:p>
    <w:p w14:paraId="59288D8D" w14:textId="77777777" w:rsidR="004802F1" w:rsidRPr="002C265B" w:rsidRDefault="004802F1"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HR ……………………</w:t>
      </w:r>
      <w:r w:rsidR="00DE75C8" w:rsidRPr="002C265B">
        <w:rPr>
          <w:rFonts w:ascii="Times New Roman" w:hAnsi="Times New Roman" w:cs="Times New Roman"/>
          <w:sz w:val="24"/>
          <w:szCs w:val="24"/>
        </w:rPr>
        <w:t>………………...</w:t>
      </w:r>
      <w:r w:rsidRPr="002C265B">
        <w:rPr>
          <w:rFonts w:ascii="Times New Roman" w:hAnsi="Times New Roman" w:cs="Times New Roman"/>
          <w:sz w:val="24"/>
          <w:szCs w:val="24"/>
        </w:rPr>
        <w:t>… Human Resource</w:t>
      </w:r>
    </w:p>
    <w:p w14:paraId="03CB33D7" w14:textId="44F0D9F3" w:rsidR="004802F1" w:rsidRPr="002C265B" w:rsidRDefault="004802F1"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MFA ……………………</w:t>
      </w:r>
      <w:r w:rsidR="00DE75C8" w:rsidRPr="002C265B">
        <w:rPr>
          <w:rFonts w:ascii="Times New Roman" w:hAnsi="Times New Roman" w:cs="Times New Roman"/>
          <w:sz w:val="24"/>
          <w:szCs w:val="24"/>
        </w:rPr>
        <w:t>…</w:t>
      </w:r>
      <w:r w:rsidR="002C265B" w:rsidRPr="002C265B">
        <w:rPr>
          <w:rFonts w:ascii="Times New Roman" w:hAnsi="Times New Roman" w:cs="Times New Roman"/>
          <w:sz w:val="24"/>
          <w:szCs w:val="24"/>
        </w:rPr>
        <w:t>….</w:t>
      </w:r>
      <w:r w:rsidR="00DE75C8" w:rsidRPr="002C265B">
        <w:rPr>
          <w:rFonts w:ascii="Times New Roman" w:hAnsi="Times New Roman" w:cs="Times New Roman"/>
          <w:sz w:val="24"/>
          <w:szCs w:val="24"/>
        </w:rPr>
        <w:t>……</w:t>
      </w:r>
      <w:r w:rsidRPr="002C265B">
        <w:rPr>
          <w:rFonts w:ascii="Times New Roman" w:hAnsi="Times New Roman" w:cs="Times New Roman"/>
          <w:sz w:val="24"/>
          <w:szCs w:val="24"/>
        </w:rPr>
        <w:t>…</w:t>
      </w:r>
      <w:r w:rsidR="002C265B" w:rsidRPr="002C265B">
        <w:rPr>
          <w:rFonts w:ascii="Times New Roman" w:hAnsi="Times New Roman" w:cs="Times New Roman"/>
          <w:sz w:val="24"/>
          <w:szCs w:val="24"/>
        </w:rPr>
        <w:t>…. Multi</w:t>
      </w:r>
      <w:r w:rsidRPr="002C265B">
        <w:rPr>
          <w:rFonts w:ascii="Times New Roman" w:hAnsi="Times New Roman" w:cs="Times New Roman"/>
          <w:sz w:val="24"/>
          <w:szCs w:val="24"/>
        </w:rPr>
        <w:t>-Factor Authentication</w:t>
      </w:r>
    </w:p>
    <w:p w14:paraId="25907BE0" w14:textId="77777777" w:rsidR="004802F1" w:rsidRPr="002C265B" w:rsidRDefault="004802F1"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SLAs ……………………</w:t>
      </w:r>
      <w:r w:rsidR="00DE75C8" w:rsidRPr="002C265B">
        <w:rPr>
          <w:rFonts w:ascii="Times New Roman" w:hAnsi="Times New Roman" w:cs="Times New Roman"/>
          <w:sz w:val="24"/>
          <w:szCs w:val="24"/>
        </w:rPr>
        <w:t>…………</w:t>
      </w:r>
      <w:r w:rsidRPr="002C265B">
        <w:rPr>
          <w:rFonts w:ascii="Times New Roman" w:hAnsi="Times New Roman" w:cs="Times New Roman"/>
          <w:sz w:val="24"/>
          <w:szCs w:val="24"/>
        </w:rPr>
        <w:t>…</w:t>
      </w:r>
      <w:r w:rsidR="00DE75C8" w:rsidRPr="002C265B">
        <w:rPr>
          <w:rFonts w:ascii="Times New Roman" w:hAnsi="Times New Roman" w:cs="Times New Roman"/>
          <w:sz w:val="24"/>
          <w:szCs w:val="24"/>
        </w:rPr>
        <w:t>.</w:t>
      </w:r>
      <w:r w:rsidRPr="002C265B">
        <w:rPr>
          <w:rFonts w:ascii="Times New Roman" w:hAnsi="Times New Roman" w:cs="Times New Roman"/>
          <w:sz w:val="24"/>
          <w:szCs w:val="24"/>
        </w:rPr>
        <w:t>…. Service Level Agreements</w:t>
      </w:r>
    </w:p>
    <w:p w14:paraId="32ECFFC4" w14:textId="228CBA86" w:rsidR="004802F1" w:rsidRPr="002C265B" w:rsidRDefault="004802F1"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AUP ……………………</w:t>
      </w:r>
      <w:r w:rsidR="00DE75C8" w:rsidRPr="002C265B">
        <w:rPr>
          <w:rFonts w:ascii="Times New Roman" w:hAnsi="Times New Roman" w:cs="Times New Roman"/>
          <w:sz w:val="24"/>
          <w:szCs w:val="24"/>
        </w:rPr>
        <w:t>……</w:t>
      </w:r>
      <w:r w:rsidR="002C265B" w:rsidRPr="002C265B">
        <w:rPr>
          <w:rFonts w:ascii="Times New Roman" w:hAnsi="Times New Roman" w:cs="Times New Roman"/>
          <w:sz w:val="24"/>
          <w:szCs w:val="24"/>
        </w:rPr>
        <w:t>….</w:t>
      </w:r>
      <w:r w:rsidRPr="002C265B">
        <w:rPr>
          <w:rFonts w:ascii="Times New Roman" w:hAnsi="Times New Roman" w:cs="Times New Roman"/>
          <w:sz w:val="24"/>
          <w:szCs w:val="24"/>
        </w:rPr>
        <w:t>…</w:t>
      </w:r>
      <w:r w:rsidR="00DE75C8" w:rsidRPr="002C265B">
        <w:rPr>
          <w:rFonts w:ascii="Times New Roman" w:hAnsi="Times New Roman" w:cs="Times New Roman"/>
          <w:sz w:val="24"/>
          <w:szCs w:val="24"/>
        </w:rPr>
        <w:t>.</w:t>
      </w:r>
      <w:r w:rsidRPr="002C265B">
        <w:rPr>
          <w:rFonts w:ascii="Times New Roman" w:hAnsi="Times New Roman" w:cs="Times New Roman"/>
          <w:sz w:val="24"/>
          <w:szCs w:val="24"/>
        </w:rPr>
        <w:t>…… Acceptable Use Policy</w:t>
      </w:r>
    </w:p>
    <w:p w14:paraId="491CCF4E" w14:textId="29A51167" w:rsidR="004802F1" w:rsidRPr="002C265B" w:rsidRDefault="004802F1"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BIA ……………………………</w:t>
      </w:r>
      <w:r w:rsidR="00DE75C8" w:rsidRPr="002C265B">
        <w:rPr>
          <w:rFonts w:ascii="Times New Roman" w:hAnsi="Times New Roman" w:cs="Times New Roman"/>
          <w:sz w:val="24"/>
          <w:szCs w:val="24"/>
        </w:rPr>
        <w:t>………</w:t>
      </w:r>
      <w:r w:rsidR="002C265B" w:rsidRPr="002C265B">
        <w:rPr>
          <w:rFonts w:ascii="Times New Roman" w:hAnsi="Times New Roman" w:cs="Times New Roman"/>
          <w:sz w:val="24"/>
          <w:szCs w:val="24"/>
        </w:rPr>
        <w:t>…. Business</w:t>
      </w:r>
      <w:r w:rsidRPr="002C265B">
        <w:rPr>
          <w:rFonts w:ascii="Times New Roman" w:hAnsi="Times New Roman" w:cs="Times New Roman"/>
          <w:sz w:val="24"/>
          <w:szCs w:val="24"/>
        </w:rPr>
        <w:t xml:space="preserve"> Impact Analysis </w:t>
      </w:r>
    </w:p>
    <w:p w14:paraId="7149B9A7" w14:textId="3E4EB0A9" w:rsidR="004802F1" w:rsidRPr="002C265B" w:rsidRDefault="004802F1"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RTO ……………………………</w:t>
      </w:r>
      <w:r w:rsidR="00DE75C8" w:rsidRPr="002C265B">
        <w:rPr>
          <w:rFonts w:ascii="Times New Roman" w:hAnsi="Times New Roman" w:cs="Times New Roman"/>
          <w:sz w:val="24"/>
          <w:szCs w:val="24"/>
        </w:rPr>
        <w:t>………</w:t>
      </w:r>
      <w:r w:rsidR="002C265B" w:rsidRPr="002C265B">
        <w:rPr>
          <w:rFonts w:ascii="Times New Roman" w:hAnsi="Times New Roman" w:cs="Times New Roman"/>
          <w:sz w:val="24"/>
          <w:szCs w:val="24"/>
        </w:rPr>
        <w:t>…. Recovery</w:t>
      </w:r>
      <w:r w:rsidRPr="002C265B">
        <w:rPr>
          <w:rFonts w:ascii="Times New Roman" w:hAnsi="Times New Roman" w:cs="Times New Roman"/>
          <w:sz w:val="24"/>
          <w:szCs w:val="24"/>
        </w:rPr>
        <w:t xml:space="preserve"> Time Objectives</w:t>
      </w:r>
    </w:p>
    <w:p w14:paraId="34641F19" w14:textId="77777777" w:rsidR="004802F1" w:rsidRPr="002C265B" w:rsidRDefault="004802F1"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RPO ……………………………</w:t>
      </w:r>
      <w:r w:rsidR="00DE75C8" w:rsidRPr="002C265B">
        <w:rPr>
          <w:rFonts w:ascii="Times New Roman" w:hAnsi="Times New Roman" w:cs="Times New Roman"/>
          <w:sz w:val="24"/>
          <w:szCs w:val="24"/>
        </w:rPr>
        <w:t>……….</w:t>
      </w:r>
      <w:r w:rsidRPr="002C265B">
        <w:rPr>
          <w:rFonts w:ascii="Times New Roman" w:hAnsi="Times New Roman" w:cs="Times New Roman"/>
          <w:sz w:val="24"/>
          <w:szCs w:val="24"/>
        </w:rPr>
        <w:t xml:space="preserve">…Recovery Point Objectives </w:t>
      </w:r>
    </w:p>
    <w:p w14:paraId="0009DD6D" w14:textId="75D13121" w:rsidR="004802F1" w:rsidRPr="002C265B" w:rsidRDefault="004802F1" w:rsidP="002C265B">
      <w:pPr>
        <w:pStyle w:val="NoSpacing"/>
        <w:jc w:val="both"/>
        <w:rPr>
          <w:rFonts w:ascii="Times New Roman" w:hAnsi="Times New Roman" w:cs="Times New Roman"/>
          <w:b/>
          <w:sz w:val="24"/>
          <w:szCs w:val="24"/>
        </w:rPr>
      </w:pPr>
      <w:r w:rsidRPr="002C265B">
        <w:rPr>
          <w:rFonts w:ascii="Times New Roman" w:hAnsi="Times New Roman" w:cs="Times New Roman"/>
          <w:sz w:val="24"/>
          <w:szCs w:val="24"/>
        </w:rPr>
        <w:t>CPT …………………………</w:t>
      </w:r>
      <w:r w:rsidR="00DE75C8" w:rsidRPr="002C265B">
        <w:rPr>
          <w:rFonts w:ascii="Times New Roman" w:hAnsi="Times New Roman" w:cs="Times New Roman"/>
          <w:sz w:val="24"/>
          <w:szCs w:val="24"/>
        </w:rPr>
        <w:t>……</w:t>
      </w:r>
      <w:r w:rsidR="002C265B" w:rsidRPr="002C265B">
        <w:rPr>
          <w:rFonts w:ascii="Times New Roman" w:hAnsi="Times New Roman" w:cs="Times New Roman"/>
          <w:sz w:val="24"/>
          <w:szCs w:val="24"/>
        </w:rPr>
        <w:t>….…. Continuity</w:t>
      </w:r>
      <w:r w:rsidRPr="002C265B">
        <w:rPr>
          <w:rFonts w:ascii="Times New Roman" w:hAnsi="Times New Roman" w:cs="Times New Roman"/>
          <w:sz w:val="24"/>
          <w:szCs w:val="24"/>
        </w:rPr>
        <w:t xml:space="preserve"> Planning Team</w:t>
      </w:r>
    </w:p>
    <w:p w14:paraId="15803BD3" w14:textId="77777777" w:rsidR="004802F1" w:rsidRPr="002C265B" w:rsidRDefault="004802F1" w:rsidP="002C265B">
      <w:pPr>
        <w:pStyle w:val="Heading2"/>
        <w:spacing w:line="276" w:lineRule="auto"/>
        <w:jc w:val="both"/>
        <w:rPr>
          <w:rFonts w:ascii="Times New Roman" w:hAnsi="Times New Roman" w:cs="Times New Roman"/>
          <w:b/>
          <w:sz w:val="24"/>
          <w:szCs w:val="24"/>
        </w:rPr>
        <w:sectPr w:rsidR="004802F1" w:rsidRPr="002C265B" w:rsidSect="004802F1">
          <w:headerReference w:type="even" r:id="rId8"/>
          <w:headerReference w:type="default" r:id="rId9"/>
          <w:footerReference w:type="even" r:id="rId10"/>
          <w:footerReference w:type="default" r:id="rId11"/>
          <w:headerReference w:type="first" r:id="rId12"/>
          <w:footerReference w:type="first" r:id="rId13"/>
          <w:pgSz w:w="12240" w:h="15840"/>
          <w:pgMar w:top="1021" w:right="1134" w:bottom="1021" w:left="1440" w:header="709" w:footer="709" w:gutter="0"/>
          <w:pgNumType w:fmt="lowerRoman" w:start="0"/>
          <w:cols w:space="708"/>
          <w:titlePg/>
          <w:docGrid w:linePitch="360"/>
        </w:sectPr>
      </w:pPr>
    </w:p>
    <w:p w14:paraId="7383BAFC" w14:textId="77777777" w:rsidR="00A145FF" w:rsidRPr="002C265B" w:rsidRDefault="00A145FF" w:rsidP="002C265B">
      <w:pPr>
        <w:pStyle w:val="Heading2"/>
        <w:jc w:val="both"/>
        <w:rPr>
          <w:rFonts w:ascii="Times New Roman" w:eastAsia="Times New Roman" w:hAnsi="Times New Roman" w:cs="Times New Roman"/>
          <w:b/>
          <w:bCs/>
          <w:color w:val="auto"/>
          <w:sz w:val="24"/>
          <w:szCs w:val="24"/>
        </w:rPr>
      </w:pPr>
      <w:bookmarkStart w:id="2" w:name="_Toc203106896"/>
      <w:r w:rsidRPr="002C265B">
        <w:rPr>
          <w:rFonts w:ascii="Times New Roman" w:eastAsia="Times New Roman" w:hAnsi="Times New Roman" w:cs="Times New Roman"/>
          <w:b/>
          <w:color w:val="auto"/>
          <w:sz w:val="24"/>
          <w:szCs w:val="24"/>
        </w:rPr>
        <w:lastRenderedPageBreak/>
        <w:t>1.0 INTRODUCTION</w:t>
      </w:r>
      <w:bookmarkEnd w:id="2"/>
    </w:p>
    <w:p w14:paraId="1FA938EC" w14:textId="77777777" w:rsidR="008D2CAE" w:rsidRPr="002C265B" w:rsidRDefault="008D2CAE" w:rsidP="002C265B">
      <w:pPr>
        <w:pStyle w:val="NoSpacing"/>
        <w:jc w:val="both"/>
        <w:rPr>
          <w:rFonts w:ascii="Times New Roman" w:hAnsi="Times New Roman" w:cs="Times New Roman"/>
          <w:sz w:val="24"/>
          <w:szCs w:val="24"/>
        </w:rPr>
      </w:pPr>
    </w:p>
    <w:p w14:paraId="39F9823D" w14:textId="77777777" w:rsidR="00A145FF" w:rsidRPr="002C265B" w:rsidRDefault="00A145FF" w:rsidP="002C265B">
      <w:pPr>
        <w:pStyle w:val="Heading2"/>
        <w:spacing w:line="276" w:lineRule="auto"/>
        <w:jc w:val="both"/>
        <w:rPr>
          <w:rFonts w:ascii="Times New Roman" w:eastAsia="Times New Roman" w:hAnsi="Times New Roman" w:cs="Times New Roman"/>
          <w:b/>
          <w:color w:val="auto"/>
          <w:sz w:val="24"/>
          <w:szCs w:val="24"/>
        </w:rPr>
      </w:pPr>
      <w:bookmarkStart w:id="3" w:name="_Toc203106897"/>
      <w:r w:rsidRPr="002C265B">
        <w:rPr>
          <w:rFonts w:ascii="Times New Roman" w:eastAsia="Times New Roman" w:hAnsi="Times New Roman" w:cs="Times New Roman"/>
          <w:b/>
          <w:color w:val="auto"/>
          <w:sz w:val="24"/>
          <w:szCs w:val="24"/>
        </w:rPr>
        <w:t>1.1 Purpose of the Policy</w:t>
      </w:r>
      <w:bookmarkEnd w:id="3"/>
    </w:p>
    <w:p w14:paraId="34062318" w14:textId="01FE9682" w:rsidR="00A145FF" w:rsidRPr="002C265B" w:rsidRDefault="00A145FF"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The rapid advancement of Information and Communication Technology (ICT) has transformed how public institutions collect, process, store, and disseminate information. For LEITI, whose mandate hinges on transparency, public engagement, and inter-agency collaboration, robust and secure ICT systems are not a luxury</w:t>
      </w:r>
      <w:r w:rsidR="002C265B">
        <w:rPr>
          <w:rFonts w:ascii="Times New Roman" w:hAnsi="Times New Roman" w:cs="Times New Roman"/>
          <w:sz w:val="24"/>
          <w:szCs w:val="24"/>
        </w:rPr>
        <w:t>;</w:t>
      </w:r>
      <w:r w:rsidRPr="002C265B">
        <w:rPr>
          <w:rFonts w:ascii="Times New Roman" w:hAnsi="Times New Roman" w:cs="Times New Roman"/>
          <w:sz w:val="24"/>
          <w:szCs w:val="24"/>
        </w:rPr>
        <w:t xml:space="preserve"> they are a necessity.</w:t>
      </w:r>
    </w:p>
    <w:p w14:paraId="6A7D2DC0" w14:textId="77777777" w:rsidR="003A2299" w:rsidRPr="002C265B" w:rsidRDefault="003A2299" w:rsidP="002C265B">
      <w:pPr>
        <w:pStyle w:val="NoSpacing"/>
        <w:spacing w:line="276" w:lineRule="auto"/>
        <w:jc w:val="both"/>
        <w:rPr>
          <w:rFonts w:ascii="Times New Roman" w:hAnsi="Times New Roman" w:cs="Times New Roman"/>
          <w:sz w:val="24"/>
          <w:szCs w:val="24"/>
        </w:rPr>
      </w:pPr>
    </w:p>
    <w:p w14:paraId="5F511D61" w14:textId="77777777" w:rsidR="00A145FF" w:rsidRPr="002C265B" w:rsidRDefault="00A145FF"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This policy serves to formalize and streamline the use of ICT across all operational levels of LEITI. It outlines a comprehensive governance structure to promote the efficient, ethical, and secure application of technology. The policy intends to prevent misuse, ensure alignment with LEITI’s core values, and support modernized service delivery in extractive sector governance.</w:t>
      </w:r>
    </w:p>
    <w:p w14:paraId="45E0EB07" w14:textId="77777777" w:rsidR="003A2299" w:rsidRPr="002C265B" w:rsidRDefault="003A2299" w:rsidP="002C265B">
      <w:pPr>
        <w:pStyle w:val="NoSpacing"/>
        <w:spacing w:line="276" w:lineRule="auto"/>
        <w:jc w:val="both"/>
        <w:rPr>
          <w:rFonts w:ascii="Times New Roman" w:hAnsi="Times New Roman" w:cs="Times New Roman"/>
          <w:sz w:val="24"/>
          <w:szCs w:val="24"/>
        </w:rPr>
      </w:pPr>
    </w:p>
    <w:p w14:paraId="60A54EBF" w14:textId="60284A7C" w:rsidR="00A145FF" w:rsidRPr="002C265B" w:rsidRDefault="00A145FF"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 xml:space="preserve">The policy also defines an institutional roadmap for digital transformation. It </w:t>
      </w:r>
      <w:r w:rsidR="002C265B">
        <w:rPr>
          <w:rFonts w:ascii="Times New Roman" w:hAnsi="Times New Roman" w:cs="Times New Roman"/>
          <w:sz w:val="24"/>
          <w:szCs w:val="24"/>
        </w:rPr>
        <w:t>provides clear standards, accountability mechanisms, and guidance on adopting ICT in ways that maintain credibility, enhance data quality, and mitigate</w:t>
      </w:r>
      <w:r w:rsidRPr="002C265B">
        <w:rPr>
          <w:rFonts w:ascii="Times New Roman" w:hAnsi="Times New Roman" w:cs="Times New Roman"/>
          <w:sz w:val="24"/>
          <w:szCs w:val="24"/>
        </w:rPr>
        <w:t xml:space="preserve"> operational risk.</w:t>
      </w:r>
    </w:p>
    <w:p w14:paraId="40CAE21C" w14:textId="77777777" w:rsidR="003A62CC" w:rsidRPr="002C265B" w:rsidRDefault="003A62CC" w:rsidP="002C265B">
      <w:pPr>
        <w:pStyle w:val="NoSpacing"/>
        <w:spacing w:line="276" w:lineRule="auto"/>
        <w:jc w:val="both"/>
        <w:rPr>
          <w:rFonts w:ascii="Times New Roman" w:hAnsi="Times New Roman" w:cs="Times New Roman"/>
          <w:sz w:val="24"/>
          <w:szCs w:val="24"/>
        </w:rPr>
      </w:pPr>
    </w:p>
    <w:p w14:paraId="42511527" w14:textId="77777777" w:rsidR="00A145FF" w:rsidRPr="002C265B" w:rsidRDefault="00A145FF" w:rsidP="002C265B">
      <w:pPr>
        <w:pStyle w:val="Heading2"/>
        <w:spacing w:line="276" w:lineRule="auto"/>
        <w:jc w:val="both"/>
        <w:rPr>
          <w:rFonts w:ascii="Times New Roman" w:eastAsia="Times New Roman" w:hAnsi="Times New Roman" w:cs="Times New Roman"/>
          <w:b/>
          <w:color w:val="auto"/>
          <w:sz w:val="24"/>
          <w:szCs w:val="24"/>
        </w:rPr>
      </w:pPr>
      <w:bookmarkStart w:id="4" w:name="_Toc203106898"/>
      <w:r w:rsidRPr="002C265B">
        <w:rPr>
          <w:rFonts w:ascii="Times New Roman" w:eastAsia="Times New Roman" w:hAnsi="Times New Roman" w:cs="Times New Roman"/>
          <w:b/>
          <w:color w:val="auto"/>
          <w:sz w:val="24"/>
          <w:szCs w:val="24"/>
        </w:rPr>
        <w:t>1.2 Scope and Applicability</w:t>
      </w:r>
      <w:bookmarkEnd w:id="4"/>
    </w:p>
    <w:p w14:paraId="2E22CAC1" w14:textId="77777777" w:rsidR="00564ED2" w:rsidRDefault="00564ED2" w:rsidP="002C265B">
      <w:pPr>
        <w:pStyle w:val="NoSpacing"/>
        <w:spacing w:line="276" w:lineRule="auto"/>
        <w:jc w:val="both"/>
        <w:rPr>
          <w:rFonts w:ascii="Times New Roman" w:hAnsi="Times New Roman" w:cs="Times New Roman"/>
          <w:sz w:val="24"/>
          <w:szCs w:val="24"/>
        </w:rPr>
      </w:pPr>
    </w:p>
    <w:p w14:paraId="3BA54FDC" w14:textId="18AFDFA0" w:rsidR="00A145FF" w:rsidRPr="002C265B" w:rsidRDefault="00A145FF"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This ICT Policy is institution-wide and applies to:</w:t>
      </w:r>
    </w:p>
    <w:p w14:paraId="4FF58AD4" w14:textId="44343BC6" w:rsidR="003A62CC" w:rsidRPr="002C265B" w:rsidRDefault="00A145FF" w:rsidP="002C265B">
      <w:pPr>
        <w:pStyle w:val="NoSpacing"/>
        <w:numPr>
          <w:ilvl w:val="0"/>
          <w:numId w:val="5"/>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All LEITI personnel</w:t>
      </w:r>
      <w:r w:rsidR="002C265B">
        <w:rPr>
          <w:rFonts w:ascii="Times New Roman" w:hAnsi="Times New Roman" w:cs="Times New Roman"/>
          <w:sz w:val="24"/>
          <w:szCs w:val="24"/>
        </w:rPr>
        <w:t>,</w:t>
      </w:r>
      <w:r w:rsidR="003A62CC" w:rsidRPr="002C265B">
        <w:rPr>
          <w:rFonts w:ascii="Times New Roman" w:hAnsi="Times New Roman" w:cs="Times New Roman"/>
          <w:sz w:val="24"/>
          <w:szCs w:val="24"/>
        </w:rPr>
        <w:t xml:space="preserve"> </w:t>
      </w:r>
      <w:r w:rsidRPr="002C265B">
        <w:rPr>
          <w:rFonts w:ascii="Times New Roman" w:hAnsi="Times New Roman" w:cs="Times New Roman"/>
          <w:sz w:val="24"/>
          <w:szCs w:val="24"/>
        </w:rPr>
        <w:t>including permanent staff, temporary employees, interns, and volunteers;</w:t>
      </w:r>
    </w:p>
    <w:p w14:paraId="19DBD40A" w14:textId="18900796" w:rsidR="003A62CC" w:rsidRPr="002C265B" w:rsidRDefault="00A145FF" w:rsidP="002C265B">
      <w:pPr>
        <w:pStyle w:val="NoSpacing"/>
        <w:numPr>
          <w:ilvl w:val="0"/>
          <w:numId w:val="5"/>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 xml:space="preserve">External </w:t>
      </w:r>
      <w:r w:rsidR="002C265B" w:rsidRPr="002C265B">
        <w:rPr>
          <w:rFonts w:ascii="Times New Roman" w:hAnsi="Times New Roman" w:cs="Times New Roman"/>
          <w:sz w:val="24"/>
          <w:szCs w:val="24"/>
        </w:rPr>
        <w:t>factors</w:t>
      </w:r>
      <w:r w:rsidRPr="002C265B">
        <w:rPr>
          <w:rFonts w:ascii="Times New Roman" w:hAnsi="Times New Roman" w:cs="Times New Roman"/>
          <w:sz w:val="24"/>
          <w:szCs w:val="24"/>
        </w:rPr>
        <w:t>, such as vendors, consultants, and service providers with access to LEITI systems;</w:t>
      </w:r>
    </w:p>
    <w:p w14:paraId="21624220" w14:textId="77777777" w:rsidR="003A62CC" w:rsidRPr="002C265B" w:rsidRDefault="00A145FF" w:rsidP="002C265B">
      <w:pPr>
        <w:pStyle w:val="NoSpacing"/>
        <w:numPr>
          <w:ilvl w:val="0"/>
          <w:numId w:val="5"/>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Technological infrastructure, encompassing hardware (computers, servers, printers), software (applications, licenses), and network resources (LAN/WAN, internet access, cloud services);</w:t>
      </w:r>
    </w:p>
    <w:p w14:paraId="518F8BD5" w14:textId="77777777" w:rsidR="00A145FF" w:rsidRPr="002C265B" w:rsidRDefault="00A145FF" w:rsidP="002C265B">
      <w:pPr>
        <w:pStyle w:val="NoSpacing"/>
        <w:numPr>
          <w:ilvl w:val="0"/>
          <w:numId w:val="5"/>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Data ecosystems, including structured and unstructured data, internal databases, shared repositories, public portals, and confidential files.</w:t>
      </w:r>
    </w:p>
    <w:p w14:paraId="0AF44BCA" w14:textId="77777777" w:rsidR="00B63FBF" w:rsidRPr="002C265B" w:rsidRDefault="00B63FBF" w:rsidP="002C265B">
      <w:pPr>
        <w:pStyle w:val="NoSpacing"/>
        <w:spacing w:line="276" w:lineRule="auto"/>
        <w:ind w:left="720"/>
        <w:jc w:val="both"/>
        <w:rPr>
          <w:rFonts w:ascii="Times New Roman" w:hAnsi="Times New Roman" w:cs="Times New Roman"/>
          <w:sz w:val="24"/>
          <w:szCs w:val="24"/>
        </w:rPr>
      </w:pPr>
    </w:p>
    <w:p w14:paraId="590C3CF4" w14:textId="0A42E90B" w:rsidR="00A145FF" w:rsidRPr="002C265B" w:rsidRDefault="00A145FF"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The policy shall be enforced at all LEITI</w:t>
      </w:r>
      <w:r w:rsidR="00B63FBF" w:rsidRPr="002C265B">
        <w:rPr>
          <w:rFonts w:ascii="Times New Roman" w:hAnsi="Times New Roman" w:cs="Times New Roman"/>
          <w:sz w:val="24"/>
          <w:szCs w:val="24"/>
        </w:rPr>
        <w:t xml:space="preserve"> premises, </w:t>
      </w:r>
      <w:r w:rsidRPr="002C265B">
        <w:rPr>
          <w:rFonts w:ascii="Times New Roman" w:hAnsi="Times New Roman" w:cs="Times New Roman"/>
          <w:sz w:val="24"/>
          <w:szCs w:val="24"/>
        </w:rPr>
        <w:t xml:space="preserve">headquarters, remote locations, and any authorized </w:t>
      </w:r>
      <w:r w:rsidR="00564ED2">
        <w:rPr>
          <w:rFonts w:ascii="Times New Roman" w:hAnsi="Times New Roman" w:cs="Times New Roman"/>
          <w:sz w:val="24"/>
          <w:szCs w:val="24"/>
        </w:rPr>
        <w:t>off-site</w:t>
      </w:r>
      <w:r w:rsidRPr="002C265B">
        <w:rPr>
          <w:rFonts w:ascii="Times New Roman" w:hAnsi="Times New Roman" w:cs="Times New Roman"/>
          <w:sz w:val="24"/>
          <w:szCs w:val="24"/>
        </w:rPr>
        <w:t xml:space="preserve"> workstations or mobile platforms connected to LEITI’s digital architecture.</w:t>
      </w:r>
      <w:r w:rsidR="00B63FBF" w:rsidRPr="002C265B">
        <w:rPr>
          <w:rFonts w:ascii="Times New Roman" w:hAnsi="Times New Roman" w:cs="Times New Roman"/>
          <w:sz w:val="24"/>
          <w:szCs w:val="24"/>
        </w:rPr>
        <w:t xml:space="preserve"> </w:t>
      </w:r>
      <w:r w:rsidRPr="002C265B">
        <w:rPr>
          <w:rFonts w:ascii="Times New Roman" w:hAnsi="Times New Roman" w:cs="Times New Roman"/>
          <w:sz w:val="24"/>
          <w:szCs w:val="24"/>
        </w:rPr>
        <w:t xml:space="preserve">The scope </w:t>
      </w:r>
      <w:r w:rsidR="00564ED2">
        <w:rPr>
          <w:rFonts w:ascii="Times New Roman" w:hAnsi="Times New Roman" w:cs="Times New Roman"/>
          <w:sz w:val="24"/>
          <w:szCs w:val="24"/>
        </w:rPr>
        <w:t xml:space="preserve">encompasses both ICT governance (policies, roles, and responsibilities) and operational practices (including </w:t>
      </w:r>
      <w:r w:rsidRPr="002C265B">
        <w:rPr>
          <w:rFonts w:ascii="Times New Roman" w:hAnsi="Times New Roman" w:cs="Times New Roman"/>
          <w:sz w:val="24"/>
          <w:szCs w:val="24"/>
        </w:rPr>
        <w:t>procurement, usage, data exchange, cybersecurity, and disaster recovery). This inclusivity ensures consistency and accountability in how technology empowers institutional goals.</w:t>
      </w:r>
    </w:p>
    <w:p w14:paraId="59A780AF" w14:textId="77777777" w:rsidR="003E116B" w:rsidRPr="002C265B" w:rsidRDefault="003E116B" w:rsidP="002C265B">
      <w:pPr>
        <w:pStyle w:val="NoSpacing"/>
        <w:spacing w:line="276" w:lineRule="auto"/>
        <w:jc w:val="both"/>
        <w:rPr>
          <w:rFonts w:ascii="Times New Roman" w:hAnsi="Times New Roman" w:cs="Times New Roman"/>
          <w:sz w:val="24"/>
          <w:szCs w:val="24"/>
        </w:rPr>
      </w:pPr>
    </w:p>
    <w:p w14:paraId="0A00A267" w14:textId="77777777" w:rsidR="00A145FF" w:rsidRDefault="00A145FF" w:rsidP="002C265B">
      <w:pPr>
        <w:pStyle w:val="Heading2"/>
        <w:jc w:val="both"/>
        <w:rPr>
          <w:rFonts w:ascii="Times New Roman" w:eastAsia="Times New Roman" w:hAnsi="Times New Roman" w:cs="Times New Roman"/>
          <w:b/>
          <w:color w:val="auto"/>
          <w:sz w:val="24"/>
          <w:szCs w:val="24"/>
        </w:rPr>
      </w:pPr>
      <w:bookmarkStart w:id="5" w:name="_Toc203106899"/>
      <w:r w:rsidRPr="00564ED2">
        <w:rPr>
          <w:rFonts w:ascii="Times New Roman" w:eastAsia="Times New Roman" w:hAnsi="Times New Roman" w:cs="Times New Roman"/>
          <w:b/>
          <w:color w:val="auto"/>
          <w:sz w:val="24"/>
          <w:szCs w:val="24"/>
        </w:rPr>
        <w:t>1.3 Objectives</w:t>
      </w:r>
      <w:bookmarkEnd w:id="5"/>
    </w:p>
    <w:p w14:paraId="5B36CC6F" w14:textId="77777777" w:rsidR="00564ED2" w:rsidRPr="00564ED2" w:rsidRDefault="00564ED2" w:rsidP="00564ED2"/>
    <w:p w14:paraId="55630150" w14:textId="77777777" w:rsidR="00A145FF" w:rsidRPr="002C265B" w:rsidRDefault="00A145FF"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The LEITI ICT Policy is anchored on the following strategic objectives:</w:t>
      </w:r>
    </w:p>
    <w:p w14:paraId="5236473B" w14:textId="77777777" w:rsidR="00B63FBF" w:rsidRPr="002C265B" w:rsidRDefault="00A145FF" w:rsidP="002C265B">
      <w:pPr>
        <w:pStyle w:val="NoSpacing"/>
        <w:numPr>
          <w:ilvl w:val="0"/>
          <w:numId w:val="8"/>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Promote efficient and reliable information systems that support LEITI’s mission to foster accountability in Liberia’s extractive industries.</w:t>
      </w:r>
    </w:p>
    <w:p w14:paraId="0757953A" w14:textId="77777777" w:rsidR="00B63FBF" w:rsidRPr="002C265B" w:rsidRDefault="00A145FF" w:rsidP="002C265B">
      <w:pPr>
        <w:pStyle w:val="NoSpacing"/>
        <w:numPr>
          <w:ilvl w:val="0"/>
          <w:numId w:val="8"/>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Safeguard digital assets through proactive security, access control, and regular data backups.</w:t>
      </w:r>
    </w:p>
    <w:p w14:paraId="46049009" w14:textId="77777777" w:rsidR="00B63FBF" w:rsidRPr="002C265B" w:rsidRDefault="00A145FF" w:rsidP="002C265B">
      <w:pPr>
        <w:pStyle w:val="NoSpacing"/>
        <w:numPr>
          <w:ilvl w:val="0"/>
          <w:numId w:val="8"/>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 xml:space="preserve">Codify </w:t>
      </w:r>
      <w:r w:rsidR="00B63FBF" w:rsidRPr="002C265B">
        <w:rPr>
          <w:rFonts w:ascii="Times New Roman" w:hAnsi="Times New Roman" w:cs="Times New Roman"/>
          <w:sz w:val="24"/>
          <w:szCs w:val="24"/>
        </w:rPr>
        <w:t>Standard Operating P</w:t>
      </w:r>
      <w:r w:rsidRPr="002C265B">
        <w:rPr>
          <w:rFonts w:ascii="Times New Roman" w:hAnsi="Times New Roman" w:cs="Times New Roman"/>
          <w:sz w:val="24"/>
          <w:szCs w:val="24"/>
        </w:rPr>
        <w:t>rocedures (SOPs) for ICT usage across the organization.</w:t>
      </w:r>
    </w:p>
    <w:p w14:paraId="38168B6D" w14:textId="77777777" w:rsidR="00B63FBF" w:rsidRPr="002C265B" w:rsidRDefault="00A145FF" w:rsidP="002C265B">
      <w:pPr>
        <w:pStyle w:val="NoSpacing"/>
        <w:numPr>
          <w:ilvl w:val="0"/>
          <w:numId w:val="8"/>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lastRenderedPageBreak/>
        <w:t>Support evidence-based decision-making by enabling accurate, timely data generation, storage, and retrieval.</w:t>
      </w:r>
    </w:p>
    <w:p w14:paraId="53EFAC7D" w14:textId="77777777" w:rsidR="00B63FBF" w:rsidRPr="002C265B" w:rsidRDefault="00A145FF" w:rsidP="002C265B">
      <w:pPr>
        <w:pStyle w:val="NoSpacing"/>
        <w:numPr>
          <w:ilvl w:val="0"/>
          <w:numId w:val="8"/>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Streamline internal workflows and external communications, ensuring seamless integration across systems and stakeholders.</w:t>
      </w:r>
    </w:p>
    <w:p w14:paraId="2CB913B9" w14:textId="77777777" w:rsidR="00B63FBF" w:rsidRPr="002C265B" w:rsidRDefault="00A145FF" w:rsidP="002C265B">
      <w:pPr>
        <w:pStyle w:val="NoSpacing"/>
        <w:numPr>
          <w:ilvl w:val="0"/>
          <w:numId w:val="8"/>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Comply with national ICT regulations, cybersecurity acts, and international standards such as ISO/IEC 27001 and open data protocols.</w:t>
      </w:r>
    </w:p>
    <w:p w14:paraId="533671A7" w14:textId="77777777" w:rsidR="00B63FBF" w:rsidRPr="002C265B" w:rsidRDefault="00A145FF" w:rsidP="002C265B">
      <w:pPr>
        <w:pStyle w:val="NoSpacing"/>
        <w:numPr>
          <w:ilvl w:val="0"/>
          <w:numId w:val="8"/>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Encourage responsible technology use, digital literacy, and ethical behavior among all ICT users.</w:t>
      </w:r>
    </w:p>
    <w:p w14:paraId="6AB2FE83" w14:textId="77777777" w:rsidR="00B63FBF" w:rsidRPr="002C265B" w:rsidRDefault="00A145FF" w:rsidP="002C265B">
      <w:pPr>
        <w:pStyle w:val="NoSpacing"/>
        <w:numPr>
          <w:ilvl w:val="0"/>
          <w:numId w:val="8"/>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Improve institutional visibility and engagement through reliable website hosting, public information platforms, and responsive digital tools.</w:t>
      </w:r>
    </w:p>
    <w:p w14:paraId="6FDAE88A" w14:textId="77777777" w:rsidR="00B63FBF" w:rsidRPr="002C265B" w:rsidRDefault="00A145FF" w:rsidP="002C265B">
      <w:pPr>
        <w:pStyle w:val="NoSpacing"/>
        <w:numPr>
          <w:ilvl w:val="0"/>
          <w:numId w:val="8"/>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Foster innovation by promoting modern applications, collaborative tools, and automated systems where appropriate.</w:t>
      </w:r>
    </w:p>
    <w:p w14:paraId="3C17E720" w14:textId="77777777" w:rsidR="00A145FF" w:rsidRPr="002C265B" w:rsidRDefault="00A145FF" w:rsidP="002C265B">
      <w:pPr>
        <w:pStyle w:val="NoSpacing"/>
        <w:numPr>
          <w:ilvl w:val="0"/>
          <w:numId w:val="8"/>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Strengthen resilience and sustainability by ensuring business continuity, disaster recovery, and environmental considerations in ICT choices.</w:t>
      </w:r>
    </w:p>
    <w:p w14:paraId="7C0A8D2A" w14:textId="77777777" w:rsidR="00B63FBF" w:rsidRPr="002C265B" w:rsidRDefault="00B63FBF" w:rsidP="002C265B">
      <w:pPr>
        <w:pStyle w:val="NoSpacing"/>
        <w:spacing w:line="276" w:lineRule="auto"/>
        <w:jc w:val="both"/>
        <w:rPr>
          <w:rFonts w:ascii="Times New Roman" w:hAnsi="Times New Roman" w:cs="Times New Roman"/>
          <w:sz w:val="24"/>
          <w:szCs w:val="24"/>
        </w:rPr>
      </w:pPr>
    </w:p>
    <w:p w14:paraId="3BD67C98" w14:textId="77777777" w:rsidR="00A145FF" w:rsidRPr="00564ED2" w:rsidRDefault="00A145FF" w:rsidP="002C265B">
      <w:pPr>
        <w:pStyle w:val="Heading2"/>
        <w:jc w:val="both"/>
        <w:rPr>
          <w:rFonts w:ascii="Times New Roman" w:eastAsia="Times New Roman" w:hAnsi="Times New Roman" w:cs="Times New Roman"/>
          <w:b/>
          <w:color w:val="auto"/>
          <w:sz w:val="24"/>
          <w:szCs w:val="24"/>
        </w:rPr>
      </w:pPr>
      <w:bookmarkStart w:id="6" w:name="_Toc203106900"/>
      <w:r w:rsidRPr="00564ED2">
        <w:rPr>
          <w:rFonts w:ascii="Times New Roman" w:eastAsia="Times New Roman" w:hAnsi="Times New Roman" w:cs="Times New Roman"/>
          <w:b/>
          <w:color w:val="auto"/>
          <w:sz w:val="24"/>
          <w:szCs w:val="24"/>
        </w:rPr>
        <w:t>1.4 Guiding Principles</w:t>
      </w:r>
      <w:bookmarkEnd w:id="6"/>
    </w:p>
    <w:p w14:paraId="5428C1EE" w14:textId="77777777" w:rsidR="00564ED2" w:rsidRDefault="00564ED2" w:rsidP="002C265B">
      <w:pPr>
        <w:pStyle w:val="NoSpacing"/>
        <w:spacing w:line="276" w:lineRule="auto"/>
        <w:jc w:val="both"/>
        <w:rPr>
          <w:rFonts w:ascii="Times New Roman" w:hAnsi="Times New Roman" w:cs="Times New Roman"/>
          <w:sz w:val="24"/>
          <w:szCs w:val="24"/>
        </w:rPr>
      </w:pPr>
    </w:p>
    <w:p w14:paraId="2E76A245" w14:textId="2A4FD846" w:rsidR="00A145FF" w:rsidRPr="002C265B" w:rsidRDefault="00A145FF"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The policy is rooted in principles that reflect both LEITI’s values and global ICT governance standards:</w:t>
      </w:r>
    </w:p>
    <w:p w14:paraId="183BFCBF" w14:textId="77777777" w:rsidR="00B63FBF" w:rsidRPr="002C265B" w:rsidRDefault="00A145FF" w:rsidP="002C265B">
      <w:pPr>
        <w:pStyle w:val="NoSpacing"/>
        <w:numPr>
          <w:ilvl w:val="0"/>
          <w:numId w:val="9"/>
        </w:numPr>
        <w:spacing w:line="276" w:lineRule="auto"/>
        <w:jc w:val="both"/>
        <w:rPr>
          <w:rFonts w:ascii="Times New Roman" w:hAnsi="Times New Roman" w:cs="Times New Roman"/>
          <w:sz w:val="24"/>
          <w:szCs w:val="24"/>
        </w:rPr>
      </w:pPr>
      <w:r w:rsidRPr="00564ED2">
        <w:rPr>
          <w:rFonts w:ascii="Times New Roman" w:hAnsi="Times New Roman" w:cs="Times New Roman"/>
          <w:i/>
          <w:iCs/>
          <w:sz w:val="24"/>
          <w:szCs w:val="24"/>
        </w:rPr>
        <w:t>Transparency</w:t>
      </w:r>
      <w:r w:rsidRPr="002C265B">
        <w:rPr>
          <w:rFonts w:ascii="Times New Roman" w:hAnsi="Times New Roman" w:cs="Times New Roman"/>
          <w:sz w:val="24"/>
          <w:szCs w:val="24"/>
        </w:rPr>
        <w:t>: All ICT processes should promote openness, especially regarding public information dissemination and internal reporting mechanisms.</w:t>
      </w:r>
    </w:p>
    <w:p w14:paraId="505BF065" w14:textId="77777777" w:rsidR="00B63FBF" w:rsidRPr="002C265B" w:rsidRDefault="00A145FF" w:rsidP="002C265B">
      <w:pPr>
        <w:pStyle w:val="NoSpacing"/>
        <w:numPr>
          <w:ilvl w:val="0"/>
          <w:numId w:val="9"/>
        </w:numPr>
        <w:spacing w:line="276" w:lineRule="auto"/>
        <w:jc w:val="both"/>
        <w:rPr>
          <w:rFonts w:ascii="Times New Roman" w:hAnsi="Times New Roman" w:cs="Times New Roman"/>
          <w:sz w:val="24"/>
          <w:szCs w:val="24"/>
        </w:rPr>
      </w:pPr>
      <w:r w:rsidRPr="00564ED2">
        <w:rPr>
          <w:rFonts w:ascii="Times New Roman" w:hAnsi="Times New Roman" w:cs="Times New Roman"/>
          <w:i/>
          <w:iCs/>
          <w:sz w:val="24"/>
          <w:szCs w:val="24"/>
        </w:rPr>
        <w:t>Accountability</w:t>
      </w:r>
      <w:r w:rsidRPr="00564ED2">
        <w:rPr>
          <w:rFonts w:ascii="Times New Roman" w:hAnsi="Times New Roman" w:cs="Times New Roman"/>
          <w:sz w:val="24"/>
          <w:szCs w:val="24"/>
        </w:rPr>
        <w:t>:</w:t>
      </w:r>
      <w:r w:rsidRPr="002C265B">
        <w:rPr>
          <w:rFonts w:ascii="Times New Roman" w:hAnsi="Times New Roman" w:cs="Times New Roman"/>
          <w:sz w:val="24"/>
          <w:szCs w:val="24"/>
        </w:rPr>
        <w:t xml:space="preserve"> Every ICT activity must be traceable to ensure responsibilities are clearly defined and upheld.</w:t>
      </w:r>
    </w:p>
    <w:p w14:paraId="722237B1" w14:textId="77777777" w:rsidR="00B63FBF" w:rsidRPr="002C265B" w:rsidRDefault="00A145FF" w:rsidP="002C265B">
      <w:pPr>
        <w:pStyle w:val="NoSpacing"/>
        <w:numPr>
          <w:ilvl w:val="0"/>
          <w:numId w:val="9"/>
        </w:numPr>
        <w:spacing w:line="276" w:lineRule="auto"/>
        <w:jc w:val="both"/>
        <w:rPr>
          <w:rFonts w:ascii="Times New Roman" w:hAnsi="Times New Roman" w:cs="Times New Roman"/>
          <w:sz w:val="24"/>
          <w:szCs w:val="24"/>
        </w:rPr>
      </w:pPr>
      <w:r w:rsidRPr="00564ED2">
        <w:rPr>
          <w:rFonts w:ascii="Times New Roman" w:hAnsi="Times New Roman" w:cs="Times New Roman"/>
          <w:i/>
          <w:iCs/>
          <w:sz w:val="24"/>
          <w:szCs w:val="24"/>
        </w:rPr>
        <w:t>Security and Integrity</w:t>
      </w:r>
      <w:r w:rsidRPr="002C265B">
        <w:rPr>
          <w:rFonts w:ascii="Times New Roman" w:hAnsi="Times New Roman" w:cs="Times New Roman"/>
          <w:sz w:val="24"/>
          <w:szCs w:val="24"/>
        </w:rPr>
        <w:t>: Systems must be protected from unauthorized access, data breaches, and malware threats.</w:t>
      </w:r>
    </w:p>
    <w:p w14:paraId="25BF7BCF" w14:textId="77777777" w:rsidR="00B63FBF" w:rsidRPr="002C265B" w:rsidRDefault="00A145FF" w:rsidP="002C265B">
      <w:pPr>
        <w:pStyle w:val="NoSpacing"/>
        <w:numPr>
          <w:ilvl w:val="0"/>
          <w:numId w:val="9"/>
        </w:numPr>
        <w:spacing w:line="276" w:lineRule="auto"/>
        <w:jc w:val="both"/>
        <w:rPr>
          <w:rFonts w:ascii="Times New Roman" w:hAnsi="Times New Roman" w:cs="Times New Roman"/>
          <w:sz w:val="24"/>
          <w:szCs w:val="24"/>
        </w:rPr>
      </w:pPr>
      <w:r w:rsidRPr="00564ED2">
        <w:rPr>
          <w:rFonts w:ascii="Times New Roman" w:hAnsi="Times New Roman" w:cs="Times New Roman"/>
          <w:i/>
          <w:iCs/>
          <w:sz w:val="24"/>
          <w:szCs w:val="24"/>
        </w:rPr>
        <w:t>Efficiency</w:t>
      </w:r>
      <w:r w:rsidRPr="002C265B">
        <w:rPr>
          <w:rFonts w:ascii="Times New Roman" w:hAnsi="Times New Roman" w:cs="Times New Roman"/>
          <w:sz w:val="24"/>
          <w:szCs w:val="24"/>
        </w:rPr>
        <w:t>: ICT must optimize resources, minimize redundancy, and automate routine tasks without compromising quality.</w:t>
      </w:r>
    </w:p>
    <w:p w14:paraId="3DFD8D70" w14:textId="5B6A9A83" w:rsidR="00B63FBF" w:rsidRPr="002C265B" w:rsidRDefault="00A145FF" w:rsidP="002C265B">
      <w:pPr>
        <w:pStyle w:val="NoSpacing"/>
        <w:numPr>
          <w:ilvl w:val="0"/>
          <w:numId w:val="9"/>
        </w:numPr>
        <w:spacing w:line="276" w:lineRule="auto"/>
        <w:jc w:val="both"/>
        <w:rPr>
          <w:rFonts w:ascii="Times New Roman" w:hAnsi="Times New Roman" w:cs="Times New Roman"/>
          <w:sz w:val="24"/>
          <w:szCs w:val="24"/>
        </w:rPr>
      </w:pPr>
      <w:r w:rsidRPr="00564ED2">
        <w:rPr>
          <w:rFonts w:ascii="Times New Roman" w:hAnsi="Times New Roman" w:cs="Times New Roman"/>
          <w:i/>
          <w:iCs/>
          <w:sz w:val="24"/>
          <w:szCs w:val="24"/>
        </w:rPr>
        <w:t>Equity and Accessibility</w:t>
      </w:r>
      <w:r w:rsidRPr="002C265B">
        <w:rPr>
          <w:rFonts w:ascii="Times New Roman" w:hAnsi="Times New Roman" w:cs="Times New Roman"/>
          <w:sz w:val="24"/>
          <w:szCs w:val="24"/>
        </w:rPr>
        <w:t>: Technology should be inclusive</w:t>
      </w:r>
      <w:r w:rsidR="00564ED2">
        <w:rPr>
          <w:rFonts w:ascii="Times New Roman" w:hAnsi="Times New Roman" w:cs="Times New Roman"/>
          <w:sz w:val="24"/>
          <w:szCs w:val="24"/>
        </w:rPr>
        <w:t xml:space="preserve">, </w:t>
      </w:r>
      <w:r w:rsidRPr="002C265B">
        <w:rPr>
          <w:rFonts w:ascii="Times New Roman" w:hAnsi="Times New Roman" w:cs="Times New Roman"/>
          <w:sz w:val="24"/>
          <w:szCs w:val="24"/>
        </w:rPr>
        <w:t>offering accessibility to persons with disabilities and equal tools to all staff.</w:t>
      </w:r>
    </w:p>
    <w:p w14:paraId="4327E857" w14:textId="475F4A09" w:rsidR="00B63FBF" w:rsidRPr="002C265B" w:rsidRDefault="00A145FF" w:rsidP="002C265B">
      <w:pPr>
        <w:pStyle w:val="NoSpacing"/>
        <w:numPr>
          <w:ilvl w:val="0"/>
          <w:numId w:val="9"/>
        </w:numPr>
        <w:spacing w:line="276" w:lineRule="auto"/>
        <w:jc w:val="both"/>
        <w:rPr>
          <w:rFonts w:ascii="Times New Roman" w:hAnsi="Times New Roman" w:cs="Times New Roman"/>
          <w:sz w:val="24"/>
          <w:szCs w:val="24"/>
        </w:rPr>
      </w:pPr>
      <w:r w:rsidRPr="00564ED2">
        <w:rPr>
          <w:rFonts w:ascii="Times New Roman" w:hAnsi="Times New Roman" w:cs="Times New Roman"/>
          <w:i/>
          <w:iCs/>
          <w:sz w:val="24"/>
          <w:szCs w:val="24"/>
        </w:rPr>
        <w:t>Compliance</w:t>
      </w:r>
      <w:r w:rsidRPr="002C265B">
        <w:rPr>
          <w:rFonts w:ascii="Times New Roman" w:hAnsi="Times New Roman" w:cs="Times New Roman"/>
          <w:sz w:val="24"/>
          <w:szCs w:val="24"/>
        </w:rPr>
        <w:t>: All systems and practices must adhere to the laws of Liberia, including data protection regulations, and LEITI</w:t>
      </w:r>
      <w:r w:rsidR="00564ED2">
        <w:rPr>
          <w:rFonts w:ascii="Times New Roman" w:hAnsi="Times New Roman" w:cs="Times New Roman"/>
          <w:sz w:val="24"/>
          <w:szCs w:val="24"/>
        </w:rPr>
        <w:t>’</w:t>
      </w:r>
      <w:r w:rsidRPr="002C265B">
        <w:rPr>
          <w:rFonts w:ascii="Times New Roman" w:hAnsi="Times New Roman" w:cs="Times New Roman"/>
          <w:sz w:val="24"/>
          <w:szCs w:val="24"/>
        </w:rPr>
        <w:t>s MoU with partner institutions.</w:t>
      </w:r>
    </w:p>
    <w:p w14:paraId="6D092599" w14:textId="77777777" w:rsidR="00B63FBF" w:rsidRPr="002C265B" w:rsidRDefault="00A145FF" w:rsidP="002C265B">
      <w:pPr>
        <w:pStyle w:val="NoSpacing"/>
        <w:numPr>
          <w:ilvl w:val="0"/>
          <w:numId w:val="9"/>
        </w:numPr>
        <w:spacing w:line="276" w:lineRule="auto"/>
        <w:jc w:val="both"/>
        <w:rPr>
          <w:rFonts w:ascii="Times New Roman" w:hAnsi="Times New Roman" w:cs="Times New Roman"/>
          <w:sz w:val="24"/>
          <w:szCs w:val="24"/>
        </w:rPr>
      </w:pPr>
      <w:r w:rsidRPr="00564ED2">
        <w:rPr>
          <w:rFonts w:ascii="Times New Roman" w:hAnsi="Times New Roman" w:cs="Times New Roman"/>
          <w:i/>
          <w:iCs/>
          <w:sz w:val="24"/>
          <w:szCs w:val="24"/>
        </w:rPr>
        <w:t>Sustainability</w:t>
      </w:r>
      <w:r w:rsidRPr="00564ED2">
        <w:rPr>
          <w:rFonts w:ascii="Times New Roman" w:hAnsi="Times New Roman" w:cs="Times New Roman"/>
          <w:sz w:val="24"/>
          <w:szCs w:val="24"/>
        </w:rPr>
        <w:t>:</w:t>
      </w:r>
      <w:r w:rsidRPr="002C265B">
        <w:rPr>
          <w:rFonts w:ascii="Times New Roman" w:hAnsi="Times New Roman" w:cs="Times New Roman"/>
          <w:sz w:val="24"/>
          <w:szCs w:val="24"/>
        </w:rPr>
        <w:t xml:space="preserve"> Environmentally conscious procurement and disposal of ICT assets are required to reduce e-waste.</w:t>
      </w:r>
    </w:p>
    <w:p w14:paraId="12F4502D" w14:textId="77777777" w:rsidR="00A145FF" w:rsidRPr="002C265B" w:rsidRDefault="00A145FF" w:rsidP="002C265B">
      <w:pPr>
        <w:pStyle w:val="NoSpacing"/>
        <w:numPr>
          <w:ilvl w:val="0"/>
          <w:numId w:val="9"/>
        </w:numPr>
        <w:spacing w:line="276" w:lineRule="auto"/>
        <w:jc w:val="both"/>
        <w:rPr>
          <w:rFonts w:ascii="Times New Roman" w:hAnsi="Times New Roman" w:cs="Times New Roman"/>
          <w:sz w:val="24"/>
          <w:szCs w:val="24"/>
        </w:rPr>
      </w:pPr>
      <w:r w:rsidRPr="00564ED2">
        <w:rPr>
          <w:rFonts w:ascii="Times New Roman" w:hAnsi="Times New Roman" w:cs="Times New Roman"/>
          <w:i/>
          <w:iCs/>
          <w:sz w:val="24"/>
          <w:szCs w:val="24"/>
        </w:rPr>
        <w:t>Continuous Improvement</w:t>
      </w:r>
      <w:r w:rsidRPr="002C265B">
        <w:rPr>
          <w:rFonts w:ascii="Times New Roman" w:hAnsi="Times New Roman" w:cs="Times New Roman"/>
          <w:sz w:val="24"/>
          <w:szCs w:val="24"/>
        </w:rPr>
        <w:t>: The policy must be responsive to technological advancements, lessons learned, and the evolving needs of LEITI.</w:t>
      </w:r>
    </w:p>
    <w:p w14:paraId="41B48FE9" w14:textId="574C65A7" w:rsidR="00A145FF" w:rsidRDefault="00A145FF"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 xml:space="preserve">These principles shall serve as </w:t>
      </w:r>
      <w:r w:rsidR="00B63FBF" w:rsidRPr="002C265B">
        <w:rPr>
          <w:rFonts w:ascii="Times New Roman" w:hAnsi="Times New Roman" w:cs="Times New Roman"/>
          <w:sz w:val="24"/>
          <w:szCs w:val="24"/>
        </w:rPr>
        <w:t>a compass for all ICT decisions</w:t>
      </w:r>
      <w:r w:rsidR="00564ED2">
        <w:rPr>
          <w:rFonts w:ascii="Times New Roman" w:hAnsi="Times New Roman" w:cs="Times New Roman"/>
          <w:sz w:val="24"/>
          <w:szCs w:val="24"/>
        </w:rPr>
        <w:t>, from minor upgrades to enterprise-wide</w:t>
      </w:r>
      <w:r w:rsidRPr="002C265B">
        <w:rPr>
          <w:rFonts w:ascii="Times New Roman" w:hAnsi="Times New Roman" w:cs="Times New Roman"/>
          <w:sz w:val="24"/>
          <w:szCs w:val="24"/>
        </w:rPr>
        <w:t xml:space="preserve"> digital reforms.</w:t>
      </w:r>
    </w:p>
    <w:p w14:paraId="2C9D6C06" w14:textId="77777777" w:rsidR="00564ED2" w:rsidRDefault="00564ED2" w:rsidP="002C265B">
      <w:pPr>
        <w:pStyle w:val="NoSpacing"/>
        <w:spacing w:line="276" w:lineRule="auto"/>
        <w:jc w:val="both"/>
        <w:rPr>
          <w:rFonts w:ascii="Times New Roman" w:hAnsi="Times New Roman" w:cs="Times New Roman"/>
          <w:sz w:val="24"/>
          <w:szCs w:val="24"/>
        </w:rPr>
      </w:pPr>
    </w:p>
    <w:p w14:paraId="4C864D23" w14:textId="77777777" w:rsidR="00564ED2" w:rsidRDefault="00564ED2" w:rsidP="002C265B">
      <w:pPr>
        <w:pStyle w:val="NoSpacing"/>
        <w:spacing w:line="276" w:lineRule="auto"/>
        <w:jc w:val="both"/>
        <w:rPr>
          <w:rFonts w:ascii="Times New Roman" w:hAnsi="Times New Roman" w:cs="Times New Roman"/>
          <w:sz w:val="24"/>
          <w:szCs w:val="24"/>
        </w:rPr>
      </w:pPr>
    </w:p>
    <w:p w14:paraId="4F7C272A" w14:textId="77777777" w:rsidR="00564ED2" w:rsidRPr="002C265B" w:rsidRDefault="00564ED2" w:rsidP="002C265B">
      <w:pPr>
        <w:pStyle w:val="NoSpacing"/>
        <w:spacing w:line="276" w:lineRule="auto"/>
        <w:jc w:val="both"/>
        <w:rPr>
          <w:rFonts w:ascii="Times New Roman" w:hAnsi="Times New Roman" w:cs="Times New Roman"/>
          <w:sz w:val="24"/>
          <w:szCs w:val="24"/>
        </w:rPr>
      </w:pPr>
    </w:p>
    <w:p w14:paraId="4701B503" w14:textId="77777777" w:rsidR="003E116B" w:rsidRPr="002C265B" w:rsidRDefault="003E116B" w:rsidP="002C265B">
      <w:pPr>
        <w:pStyle w:val="NoSpacing"/>
        <w:spacing w:line="276" w:lineRule="auto"/>
        <w:jc w:val="both"/>
        <w:rPr>
          <w:rFonts w:ascii="Times New Roman" w:hAnsi="Times New Roman" w:cs="Times New Roman"/>
          <w:sz w:val="24"/>
          <w:szCs w:val="24"/>
        </w:rPr>
      </w:pPr>
    </w:p>
    <w:p w14:paraId="278A05FD" w14:textId="77777777" w:rsidR="00A145FF" w:rsidRPr="00564ED2" w:rsidRDefault="00A145FF" w:rsidP="002C265B">
      <w:pPr>
        <w:pStyle w:val="Heading2"/>
        <w:jc w:val="both"/>
        <w:rPr>
          <w:rFonts w:ascii="Times New Roman" w:eastAsia="Times New Roman" w:hAnsi="Times New Roman" w:cs="Times New Roman"/>
          <w:b/>
          <w:color w:val="auto"/>
          <w:sz w:val="24"/>
          <w:szCs w:val="24"/>
        </w:rPr>
      </w:pPr>
      <w:bookmarkStart w:id="7" w:name="_Toc203106901"/>
      <w:r w:rsidRPr="00564ED2">
        <w:rPr>
          <w:rFonts w:ascii="Times New Roman" w:eastAsia="Times New Roman" w:hAnsi="Times New Roman" w:cs="Times New Roman"/>
          <w:b/>
          <w:color w:val="auto"/>
          <w:sz w:val="24"/>
          <w:szCs w:val="24"/>
        </w:rPr>
        <w:lastRenderedPageBreak/>
        <w:t>1.5 Policy Ownership and Review</w:t>
      </w:r>
      <w:bookmarkEnd w:id="7"/>
    </w:p>
    <w:p w14:paraId="20E5FD2F" w14:textId="77777777" w:rsidR="00564ED2" w:rsidRDefault="00564ED2" w:rsidP="002C265B">
      <w:pPr>
        <w:pStyle w:val="NoSpacing"/>
        <w:jc w:val="both"/>
        <w:rPr>
          <w:rFonts w:ascii="Times New Roman" w:hAnsi="Times New Roman" w:cs="Times New Roman"/>
          <w:sz w:val="24"/>
          <w:szCs w:val="24"/>
        </w:rPr>
      </w:pPr>
    </w:p>
    <w:p w14:paraId="751482D7" w14:textId="5E55E95A" w:rsidR="00A145FF" w:rsidRDefault="00A145FF" w:rsidP="002C265B">
      <w:pPr>
        <w:pStyle w:val="NoSpacing"/>
        <w:jc w:val="both"/>
        <w:rPr>
          <w:rFonts w:ascii="Times New Roman" w:hAnsi="Times New Roman" w:cs="Times New Roman"/>
          <w:sz w:val="24"/>
          <w:szCs w:val="24"/>
        </w:rPr>
      </w:pPr>
      <w:r w:rsidRPr="002C265B">
        <w:rPr>
          <w:rFonts w:ascii="Times New Roman" w:hAnsi="Times New Roman" w:cs="Times New Roman"/>
          <w:sz w:val="24"/>
          <w:szCs w:val="24"/>
        </w:rPr>
        <w:t>The ownership of this policy lies with the LEITI Secretariat, specifically under the direction of:</w:t>
      </w:r>
    </w:p>
    <w:p w14:paraId="23BD4AAA" w14:textId="77777777" w:rsidR="00564ED2" w:rsidRPr="002C265B" w:rsidRDefault="00564ED2" w:rsidP="002C265B">
      <w:pPr>
        <w:pStyle w:val="NoSpacing"/>
        <w:jc w:val="both"/>
        <w:rPr>
          <w:rFonts w:ascii="Times New Roman" w:hAnsi="Times New Roman" w:cs="Times New Roman"/>
          <w:sz w:val="24"/>
          <w:szCs w:val="24"/>
        </w:rPr>
      </w:pPr>
    </w:p>
    <w:p w14:paraId="2EEC5A55" w14:textId="77777777" w:rsidR="00A145FF" w:rsidRPr="002C265B" w:rsidRDefault="00A145FF" w:rsidP="002C265B">
      <w:pPr>
        <w:pStyle w:val="NoSpacing"/>
        <w:numPr>
          <w:ilvl w:val="0"/>
          <w:numId w:val="6"/>
        </w:numPr>
        <w:jc w:val="both"/>
        <w:rPr>
          <w:rFonts w:ascii="Times New Roman" w:hAnsi="Times New Roman" w:cs="Times New Roman"/>
          <w:sz w:val="24"/>
          <w:szCs w:val="24"/>
        </w:rPr>
      </w:pPr>
      <w:r w:rsidRPr="00564ED2">
        <w:rPr>
          <w:rFonts w:ascii="Times New Roman" w:hAnsi="Times New Roman" w:cs="Times New Roman"/>
          <w:bCs/>
          <w:sz w:val="24"/>
          <w:szCs w:val="24"/>
        </w:rPr>
        <w:t>The Head of Secretariat</w:t>
      </w:r>
      <w:r w:rsidRPr="002C265B">
        <w:rPr>
          <w:rFonts w:ascii="Times New Roman" w:hAnsi="Times New Roman" w:cs="Times New Roman"/>
          <w:sz w:val="24"/>
          <w:szCs w:val="24"/>
        </w:rPr>
        <w:t>, who ensures alignment of ICT strategy with institutional policy and monitors high-level compliance;</w:t>
      </w:r>
    </w:p>
    <w:p w14:paraId="3C523BD5" w14:textId="77777777" w:rsidR="00A145FF" w:rsidRPr="002C265B" w:rsidRDefault="00A145FF" w:rsidP="002C265B">
      <w:pPr>
        <w:pStyle w:val="NoSpacing"/>
        <w:numPr>
          <w:ilvl w:val="0"/>
          <w:numId w:val="6"/>
        </w:numPr>
        <w:jc w:val="both"/>
        <w:rPr>
          <w:rFonts w:ascii="Times New Roman" w:hAnsi="Times New Roman" w:cs="Times New Roman"/>
          <w:sz w:val="24"/>
          <w:szCs w:val="24"/>
        </w:rPr>
      </w:pPr>
      <w:r w:rsidRPr="00564ED2">
        <w:rPr>
          <w:rFonts w:ascii="Times New Roman" w:hAnsi="Times New Roman" w:cs="Times New Roman"/>
          <w:bCs/>
          <w:sz w:val="24"/>
          <w:szCs w:val="24"/>
        </w:rPr>
        <w:t>The ICT Manager</w:t>
      </w:r>
      <w:r w:rsidRPr="002C265B">
        <w:rPr>
          <w:rFonts w:ascii="Times New Roman" w:hAnsi="Times New Roman" w:cs="Times New Roman"/>
          <w:sz w:val="24"/>
          <w:szCs w:val="24"/>
        </w:rPr>
        <w:t>, who oversees implementation, user support, infrastructure maintenance, and policy enforcement;</w:t>
      </w:r>
    </w:p>
    <w:p w14:paraId="39CE22C3" w14:textId="714A51F4" w:rsidR="00A145FF" w:rsidRPr="002C265B" w:rsidRDefault="00A145FF" w:rsidP="002C265B">
      <w:pPr>
        <w:pStyle w:val="NoSpacing"/>
        <w:numPr>
          <w:ilvl w:val="0"/>
          <w:numId w:val="6"/>
        </w:numPr>
        <w:jc w:val="both"/>
        <w:rPr>
          <w:rFonts w:ascii="Times New Roman" w:hAnsi="Times New Roman" w:cs="Times New Roman"/>
          <w:sz w:val="24"/>
          <w:szCs w:val="24"/>
        </w:rPr>
      </w:pPr>
      <w:r w:rsidRPr="00564ED2">
        <w:rPr>
          <w:rFonts w:ascii="Times New Roman" w:hAnsi="Times New Roman" w:cs="Times New Roman"/>
          <w:bCs/>
          <w:sz w:val="24"/>
          <w:szCs w:val="24"/>
        </w:rPr>
        <w:t xml:space="preserve">The Finance &amp; Administration </w:t>
      </w:r>
      <w:r w:rsidR="009E3928" w:rsidRPr="00564ED2">
        <w:rPr>
          <w:rFonts w:ascii="Times New Roman" w:hAnsi="Times New Roman" w:cs="Times New Roman"/>
          <w:bCs/>
          <w:sz w:val="24"/>
          <w:szCs w:val="24"/>
        </w:rPr>
        <w:t>Department</w:t>
      </w:r>
      <w:r w:rsidR="00564ED2">
        <w:rPr>
          <w:rFonts w:ascii="Times New Roman" w:hAnsi="Times New Roman" w:cs="Times New Roman"/>
          <w:sz w:val="24"/>
          <w:szCs w:val="24"/>
        </w:rPr>
        <w:t xml:space="preserve"> ensures that </w:t>
      </w:r>
      <w:r w:rsidRPr="002C265B">
        <w:rPr>
          <w:rFonts w:ascii="Times New Roman" w:hAnsi="Times New Roman" w:cs="Times New Roman"/>
          <w:sz w:val="24"/>
          <w:szCs w:val="24"/>
        </w:rPr>
        <w:t>budgeting, procurement, and asset management processes align with the ICT Policy.</w:t>
      </w:r>
    </w:p>
    <w:p w14:paraId="34185826" w14:textId="77777777" w:rsidR="00B63FBF" w:rsidRPr="002C265B" w:rsidRDefault="00B63FBF" w:rsidP="002C265B">
      <w:pPr>
        <w:pStyle w:val="NoSpacing"/>
        <w:spacing w:line="276" w:lineRule="auto"/>
        <w:jc w:val="both"/>
        <w:rPr>
          <w:rFonts w:ascii="Times New Roman" w:hAnsi="Times New Roman" w:cs="Times New Roman"/>
          <w:sz w:val="24"/>
          <w:szCs w:val="24"/>
        </w:rPr>
      </w:pPr>
    </w:p>
    <w:p w14:paraId="24FA8452" w14:textId="77777777" w:rsidR="00B63FBF" w:rsidRPr="002C265B" w:rsidRDefault="00A145FF"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All staf</w:t>
      </w:r>
      <w:r w:rsidR="00B63FBF" w:rsidRPr="002C265B">
        <w:rPr>
          <w:rFonts w:ascii="Times New Roman" w:hAnsi="Times New Roman" w:cs="Times New Roman"/>
          <w:sz w:val="24"/>
          <w:szCs w:val="24"/>
        </w:rPr>
        <w:t xml:space="preserve">f are custodians of this policy, </w:t>
      </w:r>
      <w:r w:rsidRPr="002C265B">
        <w:rPr>
          <w:rFonts w:ascii="Times New Roman" w:hAnsi="Times New Roman" w:cs="Times New Roman"/>
          <w:sz w:val="24"/>
          <w:szCs w:val="24"/>
        </w:rPr>
        <w:t>expected to uphold its spirit and report violations or risks to the appropriate authorities.</w:t>
      </w:r>
      <w:r w:rsidR="00B63FBF" w:rsidRPr="002C265B">
        <w:rPr>
          <w:rFonts w:ascii="Times New Roman" w:hAnsi="Times New Roman" w:cs="Times New Roman"/>
          <w:sz w:val="24"/>
          <w:szCs w:val="24"/>
        </w:rPr>
        <w:t xml:space="preserve"> </w:t>
      </w:r>
    </w:p>
    <w:p w14:paraId="234B7371" w14:textId="77777777" w:rsidR="00B929A1" w:rsidRPr="002C265B" w:rsidRDefault="00B929A1" w:rsidP="002C265B">
      <w:pPr>
        <w:jc w:val="both"/>
        <w:rPr>
          <w:rFonts w:ascii="Times New Roman" w:hAnsi="Times New Roman" w:cs="Times New Roman"/>
          <w:sz w:val="24"/>
          <w:szCs w:val="24"/>
        </w:rPr>
      </w:pPr>
    </w:p>
    <w:p w14:paraId="209887A6" w14:textId="77777777" w:rsidR="00B929A1" w:rsidRPr="00B85A9B" w:rsidRDefault="00B63FBF" w:rsidP="002C265B">
      <w:pPr>
        <w:pStyle w:val="Heading2"/>
        <w:jc w:val="both"/>
        <w:rPr>
          <w:rFonts w:ascii="Times New Roman" w:eastAsia="Times New Roman" w:hAnsi="Times New Roman" w:cs="Times New Roman"/>
          <w:b/>
          <w:sz w:val="24"/>
          <w:szCs w:val="24"/>
        </w:rPr>
      </w:pPr>
      <w:bookmarkStart w:id="8" w:name="_Toc203106902"/>
      <w:r w:rsidRPr="00B85A9B">
        <w:rPr>
          <w:rFonts w:ascii="Times New Roman" w:eastAsia="Times New Roman" w:hAnsi="Times New Roman" w:cs="Times New Roman"/>
          <w:b/>
          <w:color w:val="auto"/>
          <w:sz w:val="24"/>
          <w:szCs w:val="24"/>
        </w:rPr>
        <w:t>2.0 GOVERNANCE AND ROLES</w:t>
      </w:r>
      <w:bookmarkEnd w:id="8"/>
    </w:p>
    <w:p w14:paraId="1698BDBB" w14:textId="77777777" w:rsidR="00B63FBF" w:rsidRPr="002C265B" w:rsidRDefault="00B63FBF" w:rsidP="002C265B">
      <w:pPr>
        <w:pStyle w:val="NoSpacing"/>
        <w:spacing w:line="276" w:lineRule="auto"/>
        <w:jc w:val="both"/>
        <w:rPr>
          <w:rFonts w:ascii="Times New Roman" w:hAnsi="Times New Roman" w:cs="Times New Roman"/>
          <w:sz w:val="24"/>
          <w:szCs w:val="24"/>
        </w:rPr>
      </w:pPr>
    </w:p>
    <w:p w14:paraId="7CB35AEA" w14:textId="12082945" w:rsidR="00B929A1" w:rsidRPr="002C265B" w:rsidRDefault="00B63FBF"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LEITI acknowledged that e</w:t>
      </w:r>
      <w:r w:rsidR="00B929A1" w:rsidRPr="002C265B">
        <w:rPr>
          <w:rFonts w:ascii="Times New Roman" w:hAnsi="Times New Roman" w:cs="Times New Roman"/>
          <w:sz w:val="24"/>
          <w:szCs w:val="24"/>
        </w:rPr>
        <w:t>ffective ICT governance is</w:t>
      </w:r>
      <w:r w:rsidRPr="002C265B">
        <w:rPr>
          <w:rFonts w:ascii="Times New Roman" w:hAnsi="Times New Roman" w:cs="Times New Roman"/>
          <w:sz w:val="24"/>
          <w:szCs w:val="24"/>
        </w:rPr>
        <w:t xml:space="preserve"> foundational to the success of its</w:t>
      </w:r>
      <w:r w:rsidR="00B929A1" w:rsidRPr="002C265B">
        <w:rPr>
          <w:rFonts w:ascii="Times New Roman" w:hAnsi="Times New Roman" w:cs="Times New Roman"/>
          <w:sz w:val="24"/>
          <w:szCs w:val="24"/>
        </w:rPr>
        <w:t xml:space="preserve"> mission. Governance in this context ensures that the ICT infrastructure, personnel, policies, and processes are aligned with organizational priorities, comply with regulatory mandates, and are </w:t>
      </w:r>
      <w:r w:rsidR="00B85A9B">
        <w:rPr>
          <w:rFonts w:ascii="Times New Roman" w:hAnsi="Times New Roman" w:cs="Times New Roman"/>
          <w:sz w:val="24"/>
          <w:szCs w:val="24"/>
        </w:rPr>
        <w:t>adequately</w:t>
      </w:r>
      <w:r w:rsidR="00B929A1" w:rsidRPr="002C265B">
        <w:rPr>
          <w:rFonts w:ascii="Times New Roman" w:hAnsi="Times New Roman" w:cs="Times New Roman"/>
          <w:sz w:val="24"/>
          <w:szCs w:val="24"/>
        </w:rPr>
        <w:t xml:space="preserve"> resourced and evaluated. This section </w:t>
      </w:r>
      <w:r w:rsidR="00B85A9B">
        <w:rPr>
          <w:rFonts w:ascii="Times New Roman" w:hAnsi="Times New Roman" w:cs="Times New Roman"/>
          <w:sz w:val="24"/>
          <w:szCs w:val="24"/>
        </w:rPr>
        <w:t>outlines the structures, key roles, and compliance mechanisms essential for maintaining</w:t>
      </w:r>
      <w:r w:rsidR="00B929A1" w:rsidRPr="002C265B">
        <w:rPr>
          <w:rFonts w:ascii="Times New Roman" w:hAnsi="Times New Roman" w:cs="Times New Roman"/>
          <w:sz w:val="24"/>
          <w:szCs w:val="24"/>
        </w:rPr>
        <w:t xml:space="preserve"> an accountable, secure, and efficient ICT environment at LEITI.</w:t>
      </w:r>
    </w:p>
    <w:p w14:paraId="07B3B4C1" w14:textId="77777777" w:rsidR="00B63FBF" w:rsidRPr="002C265B" w:rsidRDefault="00B63FBF" w:rsidP="002C265B">
      <w:pPr>
        <w:pStyle w:val="NoSpacing"/>
        <w:spacing w:line="276" w:lineRule="auto"/>
        <w:jc w:val="both"/>
        <w:rPr>
          <w:rFonts w:ascii="Times New Roman" w:hAnsi="Times New Roman" w:cs="Times New Roman"/>
          <w:sz w:val="24"/>
          <w:szCs w:val="24"/>
        </w:rPr>
      </w:pPr>
    </w:p>
    <w:p w14:paraId="1429F967" w14:textId="77777777" w:rsidR="00B929A1" w:rsidRPr="00B85A9B" w:rsidRDefault="00B929A1" w:rsidP="002C265B">
      <w:pPr>
        <w:pStyle w:val="Heading2"/>
        <w:jc w:val="both"/>
        <w:rPr>
          <w:rFonts w:ascii="Times New Roman" w:eastAsia="Times New Roman" w:hAnsi="Times New Roman" w:cs="Times New Roman"/>
          <w:b/>
          <w:color w:val="auto"/>
          <w:sz w:val="24"/>
          <w:szCs w:val="24"/>
        </w:rPr>
      </w:pPr>
      <w:bookmarkStart w:id="9" w:name="_Toc203106903"/>
      <w:r w:rsidRPr="00B85A9B">
        <w:rPr>
          <w:rFonts w:ascii="Times New Roman" w:eastAsia="Times New Roman" w:hAnsi="Times New Roman" w:cs="Times New Roman"/>
          <w:b/>
          <w:color w:val="auto"/>
          <w:sz w:val="24"/>
          <w:szCs w:val="24"/>
        </w:rPr>
        <w:t>2.1 ICT Governance Structure</w:t>
      </w:r>
      <w:bookmarkEnd w:id="9"/>
    </w:p>
    <w:p w14:paraId="29519B1E" w14:textId="77777777" w:rsidR="00B929A1" w:rsidRPr="002C265B" w:rsidRDefault="00B929A1"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LEITI’s ICT governance framework is structured to ensure clear accountability, hierarchical oversight, and cross-departmental coordination. The governance model is designed to promote transparency, facilitate decision-making, and ensure that ICT aligns with LEITI’s broader strategic objectives.</w:t>
      </w:r>
    </w:p>
    <w:p w14:paraId="3AB8984E" w14:textId="77777777" w:rsidR="00B63FBF" w:rsidRPr="002C265B" w:rsidRDefault="00B63FBF" w:rsidP="002C265B">
      <w:pPr>
        <w:pStyle w:val="NoSpacing"/>
        <w:spacing w:line="276" w:lineRule="auto"/>
        <w:jc w:val="both"/>
        <w:rPr>
          <w:rFonts w:ascii="Times New Roman" w:hAnsi="Times New Roman" w:cs="Times New Roman"/>
          <w:color w:val="FF0000"/>
          <w:sz w:val="24"/>
          <w:szCs w:val="24"/>
        </w:rPr>
      </w:pPr>
    </w:p>
    <w:p w14:paraId="56B7A9F9" w14:textId="77777777" w:rsidR="00B929A1" w:rsidRPr="002C265B" w:rsidRDefault="009051AA" w:rsidP="002C265B">
      <w:pPr>
        <w:pStyle w:val="NoSpacing"/>
        <w:spacing w:line="276" w:lineRule="auto"/>
        <w:jc w:val="both"/>
        <w:rPr>
          <w:rFonts w:ascii="Times New Roman" w:hAnsi="Times New Roman" w:cs="Times New Roman"/>
          <w:b/>
          <w:sz w:val="24"/>
          <w:szCs w:val="24"/>
        </w:rPr>
      </w:pPr>
      <w:r w:rsidRPr="002C265B">
        <w:rPr>
          <w:rFonts w:ascii="Times New Roman" w:hAnsi="Times New Roman" w:cs="Times New Roman"/>
          <w:b/>
          <w:sz w:val="24"/>
          <w:szCs w:val="24"/>
        </w:rPr>
        <w:t>2.1.1</w:t>
      </w:r>
      <w:r w:rsidR="00B929A1" w:rsidRPr="002C265B">
        <w:rPr>
          <w:rFonts w:ascii="Times New Roman" w:hAnsi="Times New Roman" w:cs="Times New Roman"/>
          <w:b/>
          <w:sz w:val="24"/>
          <w:szCs w:val="24"/>
        </w:rPr>
        <w:t xml:space="preserve"> ICT Steering Committee (when constituted)</w:t>
      </w:r>
    </w:p>
    <w:p w14:paraId="5F0093CA" w14:textId="77777777" w:rsidR="00B929A1" w:rsidRPr="002C265B" w:rsidRDefault="00B929A1"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Comprising senior managers, legal representatives, and the ICT Manager, this committee ensures that major ICT projects, policies, and investments are aligned with sector standards and institutional priorities.</w:t>
      </w:r>
    </w:p>
    <w:p w14:paraId="3432A086" w14:textId="77777777" w:rsidR="00B929A1" w:rsidRPr="002C265B" w:rsidRDefault="00B929A1"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Functions include:</w:t>
      </w:r>
    </w:p>
    <w:p w14:paraId="1544FCFD" w14:textId="77777777" w:rsidR="003E116B" w:rsidRPr="002C265B" w:rsidRDefault="003E116B" w:rsidP="002C265B">
      <w:pPr>
        <w:pStyle w:val="NoSpacing"/>
        <w:spacing w:line="276" w:lineRule="auto"/>
        <w:jc w:val="both"/>
        <w:rPr>
          <w:rFonts w:ascii="Times New Roman" w:hAnsi="Times New Roman" w:cs="Times New Roman"/>
          <w:sz w:val="24"/>
          <w:szCs w:val="24"/>
        </w:rPr>
      </w:pPr>
    </w:p>
    <w:p w14:paraId="12AA3441" w14:textId="77777777" w:rsidR="00B929A1" w:rsidRPr="002C265B" w:rsidRDefault="00B929A1" w:rsidP="002C265B">
      <w:pPr>
        <w:pStyle w:val="NoSpacing"/>
        <w:numPr>
          <w:ilvl w:val="0"/>
          <w:numId w:val="10"/>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Approving annual ICT work plans and budgets;</w:t>
      </w:r>
    </w:p>
    <w:p w14:paraId="26A359E3" w14:textId="77777777" w:rsidR="00B929A1" w:rsidRPr="002C265B" w:rsidRDefault="00B929A1" w:rsidP="002C265B">
      <w:pPr>
        <w:pStyle w:val="NoSpacing"/>
        <w:numPr>
          <w:ilvl w:val="0"/>
          <w:numId w:val="10"/>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Reviewing ICT performance metrics and risk registers;</w:t>
      </w:r>
    </w:p>
    <w:p w14:paraId="63BC1CC0" w14:textId="77777777" w:rsidR="00B929A1" w:rsidRPr="002C265B" w:rsidRDefault="00B929A1" w:rsidP="002C265B">
      <w:pPr>
        <w:pStyle w:val="NoSpacing"/>
        <w:numPr>
          <w:ilvl w:val="0"/>
          <w:numId w:val="10"/>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Overseeing major procurement and project execution.</w:t>
      </w:r>
    </w:p>
    <w:p w14:paraId="42A7CFEF" w14:textId="77777777" w:rsidR="00B63FBF" w:rsidRPr="002C265B" w:rsidRDefault="00B63FBF" w:rsidP="002C265B">
      <w:pPr>
        <w:pStyle w:val="NoSpacing"/>
        <w:spacing w:line="276" w:lineRule="auto"/>
        <w:jc w:val="both"/>
        <w:rPr>
          <w:rFonts w:ascii="Times New Roman" w:hAnsi="Times New Roman" w:cs="Times New Roman"/>
          <w:sz w:val="24"/>
          <w:szCs w:val="24"/>
        </w:rPr>
      </w:pPr>
    </w:p>
    <w:p w14:paraId="3AE0EA07" w14:textId="77777777" w:rsidR="00B929A1" w:rsidRPr="002C265B" w:rsidRDefault="009051AA" w:rsidP="002C265B">
      <w:pPr>
        <w:pStyle w:val="NoSpacing"/>
        <w:jc w:val="both"/>
        <w:rPr>
          <w:rFonts w:ascii="Times New Roman" w:hAnsi="Times New Roman" w:cs="Times New Roman"/>
          <w:b/>
          <w:sz w:val="24"/>
          <w:szCs w:val="24"/>
        </w:rPr>
      </w:pPr>
      <w:r w:rsidRPr="002C265B">
        <w:rPr>
          <w:rFonts w:ascii="Times New Roman" w:hAnsi="Times New Roman" w:cs="Times New Roman"/>
          <w:b/>
          <w:sz w:val="24"/>
          <w:szCs w:val="24"/>
        </w:rPr>
        <w:t>2.1.2</w:t>
      </w:r>
      <w:r w:rsidR="00B929A1" w:rsidRPr="002C265B">
        <w:rPr>
          <w:rFonts w:ascii="Times New Roman" w:hAnsi="Times New Roman" w:cs="Times New Roman"/>
          <w:b/>
          <w:sz w:val="24"/>
          <w:szCs w:val="24"/>
        </w:rPr>
        <w:t xml:space="preserve"> Secretariat Leadership (Head of Secretariat)</w:t>
      </w:r>
    </w:p>
    <w:p w14:paraId="617EDF17" w14:textId="77777777" w:rsidR="00B929A1" w:rsidRPr="002C265B" w:rsidRDefault="00B929A1"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The Head of Secretariat is ultimately accountable for:</w:t>
      </w:r>
    </w:p>
    <w:p w14:paraId="5B41594F" w14:textId="77777777" w:rsidR="00B63FBF" w:rsidRPr="002C265B" w:rsidRDefault="00B929A1" w:rsidP="002C265B">
      <w:pPr>
        <w:pStyle w:val="NoSpacing"/>
        <w:numPr>
          <w:ilvl w:val="0"/>
          <w:numId w:val="11"/>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Strategic direction of ICT investments and infrastructure;</w:t>
      </w:r>
    </w:p>
    <w:p w14:paraId="750C1160" w14:textId="77777777" w:rsidR="00B63FBF" w:rsidRPr="002C265B" w:rsidRDefault="00B929A1" w:rsidP="002C265B">
      <w:pPr>
        <w:pStyle w:val="NoSpacing"/>
        <w:numPr>
          <w:ilvl w:val="0"/>
          <w:numId w:val="11"/>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Approving ICT-related policy changes;</w:t>
      </w:r>
    </w:p>
    <w:p w14:paraId="6B037C5E" w14:textId="77777777" w:rsidR="00B929A1" w:rsidRPr="002C265B" w:rsidRDefault="00B929A1" w:rsidP="002C265B">
      <w:pPr>
        <w:pStyle w:val="NoSpacing"/>
        <w:numPr>
          <w:ilvl w:val="0"/>
          <w:numId w:val="11"/>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Ensuring organizational support for technology initiatives.</w:t>
      </w:r>
    </w:p>
    <w:p w14:paraId="7FC722F2" w14:textId="77777777" w:rsidR="00B63FBF" w:rsidRPr="002C265B" w:rsidRDefault="00B63FBF" w:rsidP="002C265B">
      <w:pPr>
        <w:pStyle w:val="NoSpacing"/>
        <w:spacing w:line="276" w:lineRule="auto"/>
        <w:jc w:val="both"/>
        <w:rPr>
          <w:rFonts w:ascii="Times New Roman" w:hAnsi="Times New Roman" w:cs="Times New Roman"/>
          <w:sz w:val="24"/>
          <w:szCs w:val="24"/>
        </w:rPr>
      </w:pPr>
    </w:p>
    <w:p w14:paraId="1594A769" w14:textId="77777777" w:rsidR="00B929A1" w:rsidRPr="002C265B" w:rsidRDefault="009051AA" w:rsidP="002C265B">
      <w:pPr>
        <w:pStyle w:val="NoSpacing"/>
        <w:jc w:val="both"/>
        <w:rPr>
          <w:rFonts w:ascii="Times New Roman" w:hAnsi="Times New Roman" w:cs="Times New Roman"/>
          <w:b/>
          <w:sz w:val="24"/>
          <w:szCs w:val="24"/>
        </w:rPr>
      </w:pPr>
      <w:r w:rsidRPr="002C265B">
        <w:rPr>
          <w:rFonts w:ascii="Times New Roman" w:hAnsi="Times New Roman" w:cs="Times New Roman"/>
          <w:b/>
          <w:sz w:val="24"/>
          <w:szCs w:val="24"/>
        </w:rPr>
        <w:t>2.1.3</w:t>
      </w:r>
      <w:r w:rsidR="00B929A1" w:rsidRPr="002C265B">
        <w:rPr>
          <w:rFonts w:ascii="Times New Roman" w:hAnsi="Times New Roman" w:cs="Times New Roman"/>
          <w:b/>
          <w:sz w:val="24"/>
          <w:szCs w:val="24"/>
        </w:rPr>
        <w:t xml:space="preserve"> ICT </w:t>
      </w:r>
      <w:r w:rsidR="00B63FBF" w:rsidRPr="002C265B">
        <w:rPr>
          <w:rFonts w:ascii="Times New Roman" w:hAnsi="Times New Roman" w:cs="Times New Roman"/>
          <w:b/>
          <w:sz w:val="24"/>
          <w:szCs w:val="24"/>
        </w:rPr>
        <w:t>Department</w:t>
      </w:r>
    </w:p>
    <w:p w14:paraId="02E7269D" w14:textId="77777777" w:rsidR="00B929A1" w:rsidRPr="002C265B" w:rsidRDefault="00B929A1"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The ICT Unit is responsible for the day-to-day management of technology systems and services. It is headed by an ICT Manager who oversees planning, security, maintenance, help desk support, and innovation initiatives.</w:t>
      </w:r>
      <w:r w:rsidR="00B63FBF" w:rsidRPr="002C265B">
        <w:rPr>
          <w:rFonts w:ascii="Times New Roman" w:hAnsi="Times New Roman" w:cs="Times New Roman"/>
          <w:sz w:val="24"/>
          <w:szCs w:val="24"/>
        </w:rPr>
        <w:t xml:space="preserve"> </w:t>
      </w:r>
      <w:r w:rsidRPr="002C265B">
        <w:rPr>
          <w:rFonts w:ascii="Times New Roman" w:hAnsi="Times New Roman" w:cs="Times New Roman"/>
          <w:sz w:val="24"/>
          <w:szCs w:val="24"/>
        </w:rPr>
        <w:t>Sub-functions within the ICT Unit may include:</w:t>
      </w:r>
    </w:p>
    <w:p w14:paraId="78C102BD" w14:textId="77777777" w:rsidR="00B63FBF" w:rsidRPr="002C265B" w:rsidRDefault="00B929A1" w:rsidP="002C265B">
      <w:pPr>
        <w:pStyle w:val="NoSpacing"/>
        <w:numPr>
          <w:ilvl w:val="0"/>
          <w:numId w:val="12"/>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Network administration;</w:t>
      </w:r>
    </w:p>
    <w:p w14:paraId="1F930539" w14:textId="77777777" w:rsidR="00B63FBF" w:rsidRPr="002C265B" w:rsidRDefault="00B929A1" w:rsidP="002C265B">
      <w:pPr>
        <w:pStyle w:val="NoSpacing"/>
        <w:numPr>
          <w:ilvl w:val="0"/>
          <w:numId w:val="12"/>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Application and database management;</w:t>
      </w:r>
    </w:p>
    <w:p w14:paraId="663C3026" w14:textId="77777777" w:rsidR="00B63FBF" w:rsidRPr="002C265B" w:rsidRDefault="00B929A1" w:rsidP="002C265B">
      <w:pPr>
        <w:pStyle w:val="NoSpacing"/>
        <w:numPr>
          <w:ilvl w:val="0"/>
          <w:numId w:val="12"/>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User support and training;</w:t>
      </w:r>
    </w:p>
    <w:p w14:paraId="2E1016D8" w14:textId="77777777" w:rsidR="00B929A1" w:rsidRPr="002C265B" w:rsidRDefault="00B929A1" w:rsidP="002C265B">
      <w:pPr>
        <w:pStyle w:val="NoSpacing"/>
        <w:numPr>
          <w:ilvl w:val="0"/>
          <w:numId w:val="12"/>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Cybersecurity operations.</w:t>
      </w:r>
    </w:p>
    <w:p w14:paraId="3A492BAB" w14:textId="77777777" w:rsidR="00B63FBF" w:rsidRPr="002C265B" w:rsidRDefault="00B63FBF" w:rsidP="002C265B">
      <w:pPr>
        <w:pStyle w:val="NoSpacing"/>
        <w:spacing w:line="276" w:lineRule="auto"/>
        <w:ind w:left="720"/>
        <w:jc w:val="both"/>
        <w:rPr>
          <w:rFonts w:ascii="Times New Roman" w:hAnsi="Times New Roman" w:cs="Times New Roman"/>
          <w:sz w:val="24"/>
          <w:szCs w:val="24"/>
        </w:rPr>
      </w:pPr>
    </w:p>
    <w:p w14:paraId="241D18BD" w14:textId="77777777" w:rsidR="00B929A1" w:rsidRPr="002C265B" w:rsidRDefault="00B929A1" w:rsidP="002C265B">
      <w:pPr>
        <w:pStyle w:val="Heading2"/>
        <w:jc w:val="both"/>
        <w:rPr>
          <w:rFonts w:ascii="Times New Roman" w:eastAsia="Times New Roman" w:hAnsi="Times New Roman" w:cs="Times New Roman"/>
          <w:b/>
          <w:sz w:val="24"/>
          <w:szCs w:val="24"/>
        </w:rPr>
      </w:pPr>
      <w:bookmarkStart w:id="10" w:name="_Toc203106904"/>
      <w:r w:rsidRPr="007B176A">
        <w:rPr>
          <w:rFonts w:ascii="Times New Roman" w:eastAsia="Times New Roman" w:hAnsi="Times New Roman" w:cs="Times New Roman"/>
          <w:b/>
          <w:color w:val="auto"/>
          <w:sz w:val="24"/>
          <w:szCs w:val="24"/>
        </w:rPr>
        <w:t>2.2 Roles and Responsibilities</w:t>
      </w:r>
      <w:bookmarkEnd w:id="10"/>
    </w:p>
    <w:p w14:paraId="0B4AC76E" w14:textId="77777777" w:rsidR="00B929A1" w:rsidRPr="002C265B" w:rsidRDefault="00B929A1"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To maintain accountability and clarity across LEITI’s operations, specific ICT roles and responsibilities are assigned as follows:</w:t>
      </w:r>
    </w:p>
    <w:p w14:paraId="4ED1865A" w14:textId="77777777" w:rsidR="00B63FBF" w:rsidRPr="002C265B" w:rsidRDefault="00B63FBF" w:rsidP="002C265B">
      <w:pPr>
        <w:pStyle w:val="NoSpacing"/>
        <w:spacing w:line="276" w:lineRule="auto"/>
        <w:jc w:val="both"/>
        <w:rPr>
          <w:rFonts w:ascii="Times New Roman" w:hAnsi="Times New Roman" w:cs="Times New Roman"/>
          <w:sz w:val="24"/>
          <w:szCs w:val="24"/>
        </w:rPr>
      </w:pPr>
    </w:p>
    <w:p w14:paraId="571BF7CC" w14:textId="77777777" w:rsidR="00B929A1" w:rsidRPr="002C265B" w:rsidRDefault="00B929A1" w:rsidP="002C265B">
      <w:pPr>
        <w:pStyle w:val="NoSpacing"/>
        <w:spacing w:line="276" w:lineRule="auto"/>
        <w:jc w:val="both"/>
        <w:rPr>
          <w:rFonts w:ascii="Times New Roman" w:hAnsi="Times New Roman" w:cs="Times New Roman"/>
          <w:b/>
          <w:sz w:val="24"/>
          <w:szCs w:val="24"/>
        </w:rPr>
      </w:pPr>
      <w:r w:rsidRPr="002C265B">
        <w:rPr>
          <w:rFonts w:ascii="Times New Roman" w:hAnsi="Times New Roman" w:cs="Times New Roman"/>
          <w:b/>
          <w:sz w:val="24"/>
          <w:szCs w:val="24"/>
        </w:rPr>
        <w:t>2.2.1 Head of Secretariat</w:t>
      </w:r>
    </w:p>
    <w:p w14:paraId="66FE236D" w14:textId="77777777" w:rsidR="00B63FBF" w:rsidRPr="002C265B" w:rsidRDefault="00B929A1" w:rsidP="002C265B">
      <w:pPr>
        <w:pStyle w:val="NoSpacing"/>
        <w:numPr>
          <w:ilvl w:val="0"/>
          <w:numId w:val="13"/>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Provides leadership for ICT transformation and risk management;</w:t>
      </w:r>
    </w:p>
    <w:p w14:paraId="3EA1F007" w14:textId="77777777" w:rsidR="00B63FBF" w:rsidRPr="002C265B" w:rsidRDefault="00B929A1" w:rsidP="002C265B">
      <w:pPr>
        <w:pStyle w:val="NoSpacing"/>
        <w:numPr>
          <w:ilvl w:val="0"/>
          <w:numId w:val="13"/>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Ensures ICT is factored into all institutional planning;</w:t>
      </w:r>
    </w:p>
    <w:p w14:paraId="658217CE" w14:textId="77777777" w:rsidR="00B63FBF" w:rsidRPr="002C265B" w:rsidRDefault="00B929A1" w:rsidP="002C265B">
      <w:pPr>
        <w:pStyle w:val="NoSpacing"/>
        <w:numPr>
          <w:ilvl w:val="0"/>
          <w:numId w:val="13"/>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Signs off on major ICT procurements and grants;</w:t>
      </w:r>
    </w:p>
    <w:p w14:paraId="4AD81CD1" w14:textId="77777777" w:rsidR="00B929A1" w:rsidRPr="002C265B" w:rsidRDefault="00B929A1" w:rsidP="002C265B">
      <w:pPr>
        <w:pStyle w:val="NoSpacing"/>
        <w:numPr>
          <w:ilvl w:val="0"/>
          <w:numId w:val="13"/>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Reports ICT performance to the MSG.</w:t>
      </w:r>
    </w:p>
    <w:p w14:paraId="5FD655BD" w14:textId="77777777" w:rsidR="00B63FBF" w:rsidRPr="002C265B" w:rsidRDefault="00B63FBF" w:rsidP="002C265B">
      <w:pPr>
        <w:pStyle w:val="NoSpacing"/>
        <w:spacing w:line="276" w:lineRule="auto"/>
        <w:jc w:val="both"/>
        <w:rPr>
          <w:rFonts w:ascii="Times New Roman" w:hAnsi="Times New Roman" w:cs="Times New Roman"/>
          <w:sz w:val="24"/>
          <w:szCs w:val="24"/>
        </w:rPr>
      </w:pPr>
    </w:p>
    <w:p w14:paraId="3CA42F5E" w14:textId="77777777" w:rsidR="00B929A1" w:rsidRPr="007B176A" w:rsidRDefault="00B929A1" w:rsidP="002C265B">
      <w:pPr>
        <w:pStyle w:val="NoSpacing"/>
        <w:spacing w:line="276" w:lineRule="auto"/>
        <w:jc w:val="both"/>
        <w:rPr>
          <w:rFonts w:ascii="Times New Roman" w:hAnsi="Times New Roman" w:cs="Times New Roman"/>
          <w:b/>
          <w:sz w:val="24"/>
          <w:szCs w:val="24"/>
        </w:rPr>
      </w:pPr>
      <w:r w:rsidRPr="002C265B">
        <w:rPr>
          <w:rFonts w:ascii="Times New Roman" w:hAnsi="Times New Roman" w:cs="Times New Roman"/>
          <w:b/>
          <w:sz w:val="24"/>
          <w:szCs w:val="24"/>
        </w:rPr>
        <w:t xml:space="preserve">2.2.2 ICT </w:t>
      </w:r>
      <w:r w:rsidRPr="007B176A">
        <w:rPr>
          <w:rFonts w:ascii="Times New Roman" w:hAnsi="Times New Roman" w:cs="Times New Roman"/>
          <w:b/>
          <w:sz w:val="24"/>
          <w:szCs w:val="24"/>
        </w:rPr>
        <w:t>Manager</w:t>
      </w:r>
      <w:r w:rsidR="00B63FBF" w:rsidRPr="007B176A">
        <w:rPr>
          <w:rFonts w:ascii="Times New Roman" w:hAnsi="Times New Roman" w:cs="Times New Roman"/>
          <w:b/>
          <w:sz w:val="24"/>
          <w:szCs w:val="24"/>
        </w:rPr>
        <w:t>/Director</w:t>
      </w:r>
    </w:p>
    <w:p w14:paraId="01B9FEB8" w14:textId="77777777" w:rsidR="00B929A1" w:rsidRPr="002C265B" w:rsidRDefault="00B929A1"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Coordinates all ICT activities, including systems administration, support services, and security;</w:t>
      </w:r>
    </w:p>
    <w:p w14:paraId="576D9CF4" w14:textId="77777777" w:rsidR="00B63FBF" w:rsidRPr="002C265B" w:rsidRDefault="00B929A1" w:rsidP="002C265B">
      <w:pPr>
        <w:pStyle w:val="NoSpacing"/>
        <w:numPr>
          <w:ilvl w:val="0"/>
          <w:numId w:val="14"/>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Develops and updates ICT policies and SOPs;</w:t>
      </w:r>
    </w:p>
    <w:p w14:paraId="232B1AC1" w14:textId="77777777" w:rsidR="00B63FBF" w:rsidRPr="002C265B" w:rsidRDefault="00B929A1" w:rsidP="002C265B">
      <w:pPr>
        <w:pStyle w:val="NoSpacing"/>
        <w:numPr>
          <w:ilvl w:val="0"/>
          <w:numId w:val="14"/>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Oversees user onboarding and access control;</w:t>
      </w:r>
    </w:p>
    <w:p w14:paraId="47AE2DFD" w14:textId="77777777" w:rsidR="00B63FBF" w:rsidRPr="002C265B" w:rsidRDefault="00B929A1" w:rsidP="002C265B">
      <w:pPr>
        <w:pStyle w:val="NoSpacing"/>
        <w:numPr>
          <w:ilvl w:val="0"/>
          <w:numId w:val="14"/>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Responds to incidents and cyber threats;</w:t>
      </w:r>
    </w:p>
    <w:p w14:paraId="00270E84" w14:textId="77777777" w:rsidR="00B929A1" w:rsidRPr="002C265B" w:rsidRDefault="00B929A1" w:rsidP="002C265B">
      <w:pPr>
        <w:pStyle w:val="NoSpacing"/>
        <w:numPr>
          <w:ilvl w:val="0"/>
          <w:numId w:val="14"/>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Conducts ICT needs assessments and advises the leadership.</w:t>
      </w:r>
    </w:p>
    <w:p w14:paraId="75649BFE" w14:textId="77777777" w:rsidR="00B63FBF" w:rsidRPr="002C265B" w:rsidRDefault="00B63FBF" w:rsidP="002C265B">
      <w:pPr>
        <w:pStyle w:val="NoSpacing"/>
        <w:spacing w:line="276" w:lineRule="auto"/>
        <w:jc w:val="both"/>
        <w:rPr>
          <w:rFonts w:ascii="Times New Roman" w:hAnsi="Times New Roman" w:cs="Times New Roman"/>
          <w:sz w:val="24"/>
          <w:szCs w:val="24"/>
        </w:rPr>
      </w:pPr>
    </w:p>
    <w:p w14:paraId="2FC14867" w14:textId="77777777" w:rsidR="004802F1" w:rsidRPr="002C265B" w:rsidRDefault="004802F1" w:rsidP="002C265B">
      <w:pPr>
        <w:pStyle w:val="NoSpacing"/>
        <w:spacing w:line="276" w:lineRule="auto"/>
        <w:jc w:val="both"/>
        <w:rPr>
          <w:rFonts w:ascii="Times New Roman" w:hAnsi="Times New Roman" w:cs="Times New Roman"/>
          <w:sz w:val="24"/>
          <w:szCs w:val="24"/>
        </w:rPr>
      </w:pPr>
    </w:p>
    <w:p w14:paraId="2503534A" w14:textId="77777777" w:rsidR="00B929A1" w:rsidRPr="002C265B" w:rsidRDefault="00B929A1" w:rsidP="002C265B">
      <w:pPr>
        <w:pStyle w:val="NoSpacing"/>
        <w:spacing w:line="276" w:lineRule="auto"/>
        <w:jc w:val="both"/>
        <w:rPr>
          <w:rFonts w:ascii="Times New Roman" w:hAnsi="Times New Roman" w:cs="Times New Roman"/>
          <w:b/>
          <w:sz w:val="24"/>
          <w:szCs w:val="24"/>
        </w:rPr>
      </w:pPr>
      <w:r w:rsidRPr="002C265B">
        <w:rPr>
          <w:rFonts w:ascii="Times New Roman" w:hAnsi="Times New Roman" w:cs="Times New Roman"/>
          <w:b/>
          <w:sz w:val="24"/>
          <w:szCs w:val="24"/>
        </w:rPr>
        <w:t xml:space="preserve">2.2.3 Finance &amp; Administration </w:t>
      </w:r>
      <w:r w:rsidR="00B63FBF" w:rsidRPr="007B176A">
        <w:rPr>
          <w:rFonts w:ascii="Times New Roman" w:hAnsi="Times New Roman" w:cs="Times New Roman"/>
          <w:b/>
          <w:sz w:val="24"/>
          <w:szCs w:val="24"/>
        </w:rPr>
        <w:t>Department/</w:t>
      </w:r>
      <w:r w:rsidRPr="007B176A">
        <w:rPr>
          <w:rFonts w:ascii="Times New Roman" w:hAnsi="Times New Roman" w:cs="Times New Roman"/>
          <w:b/>
          <w:sz w:val="24"/>
          <w:szCs w:val="24"/>
        </w:rPr>
        <w:t>Unit</w:t>
      </w:r>
    </w:p>
    <w:p w14:paraId="0B9EF662" w14:textId="77777777" w:rsidR="00B63FBF" w:rsidRPr="002C265B" w:rsidRDefault="00B929A1" w:rsidP="002C265B">
      <w:pPr>
        <w:pStyle w:val="NoSpacing"/>
        <w:numPr>
          <w:ilvl w:val="0"/>
          <w:numId w:val="15"/>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Prepares ICT-related procurement and budget submissions;</w:t>
      </w:r>
    </w:p>
    <w:p w14:paraId="6C5EBF6D" w14:textId="77777777" w:rsidR="00B63FBF" w:rsidRPr="002C265B" w:rsidRDefault="00B929A1" w:rsidP="002C265B">
      <w:pPr>
        <w:pStyle w:val="NoSpacing"/>
        <w:numPr>
          <w:ilvl w:val="0"/>
          <w:numId w:val="15"/>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Maintains inventory records of ICT assets;</w:t>
      </w:r>
    </w:p>
    <w:p w14:paraId="09E2B0C9" w14:textId="77777777" w:rsidR="00B63FBF" w:rsidRPr="002C265B" w:rsidRDefault="00B929A1" w:rsidP="002C265B">
      <w:pPr>
        <w:pStyle w:val="NoSpacing"/>
        <w:numPr>
          <w:ilvl w:val="0"/>
          <w:numId w:val="15"/>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Ensures ICT contracts meet policy and donor compliance;</w:t>
      </w:r>
    </w:p>
    <w:p w14:paraId="58A4CFFB" w14:textId="77777777" w:rsidR="00B63FBF" w:rsidRPr="002C265B" w:rsidRDefault="00B929A1" w:rsidP="002C265B">
      <w:pPr>
        <w:pStyle w:val="NoSpacing"/>
        <w:numPr>
          <w:ilvl w:val="0"/>
          <w:numId w:val="15"/>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Coordinates with the ICT Manager on cost optimization strategies.</w:t>
      </w:r>
    </w:p>
    <w:p w14:paraId="45CBBC88" w14:textId="77777777" w:rsidR="00B929A1" w:rsidRPr="002C265B" w:rsidRDefault="00B929A1" w:rsidP="002C265B">
      <w:pPr>
        <w:pStyle w:val="NoSpacing"/>
        <w:spacing w:line="276" w:lineRule="auto"/>
        <w:jc w:val="both"/>
        <w:rPr>
          <w:rFonts w:ascii="Times New Roman" w:hAnsi="Times New Roman" w:cs="Times New Roman"/>
          <w:b/>
          <w:sz w:val="24"/>
          <w:szCs w:val="24"/>
        </w:rPr>
      </w:pPr>
      <w:r w:rsidRPr="002C265B">
        <w:rPr>
          <w:rFonts w:ascii="Times New Roman" w:hAnsi="Times New Roman" w:cs="Times New Roman"/>
          <w:b/>
          <w:sz w:val="24"/>
          <w:szCs w:val="24"/>
        </w:rPr>
        <w:t>2.2.4 Departmental Heads</w:t>
      </w:r>
    </w:p>
    <w:p w14:paraId="340C79E9" w14:textId="77777777" w:rsidR="00B63FBF" w:rsidRPr="002C265B" w:rsidRDefault="00B929A1" w:rsidP="002C265B">
      <w:pPr>
        <w:pStyle w:val="NoSpacing"/>
        <w:numPr>
          <w:ilvl w:val="0"/>
          <w:numId w:val="16"/>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Ensure their staff adhere to ICT standards;</w:t>
      </w:r>
    </w:p>
    <w:p w14:paraId="5DADA494" w14:textId="77777777" w:rsidR="00B63FBF" w:rsidRPr="002C265B" w:rsidRDefault="00B929A1" w:rsidP="002C265B">
      <w:pPr>
        <w:pStyle w:val="NoSpacing"/>
        <w:numPr>
          <w:ilvl w:val="0"/>
          <w:numId w:val="16"/>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Prioritize ICT needs in departmental planning;</w:t>
      </w:r>
    </w:p>
    <w:p w14:paraId="698F9FCC" w14:textId="77777777" w:rsidR="00B63FBF" w:rsidRPr="002C265B" w:rsidRDefault="00B929A1" w:rsidP="002C265B">
      <w:pPr>
        <w:pStyle w:val="NoSpacing"/>
        <w:numPr>
          <w:ilvl w:val="0"/>
          <w:numId w:val="16"/>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Alert ICT personnel to technical disruptions or data-related risks;</w:t>
      </w:r>
    </w:p>
    <w:p w14:paraId="45F253BD" w14:textId="77777777" w:rsidR="00422741" w:rsidRPr="002C265B" w:rsidRDefault="00B929A1" w:rsidP="002C265B">
      <w:pPr>
        <w:pStyle w:val="NoSpacing"/>
        <w:numPr>
          <w:ilvl w:val="0"/>
          <w:numId w:val="16"/>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Participate in ICT training rollouts and compliance reporting.</w:t>
      </w:r>
    </w:p>
    <w:p w14:paraId="7C835272" w14:textId="77777777" w:rsidR="00B929A1" w:rsidRPr="002C265B" w:rsidRDefault="00B929A1" w:rsidP="002C265B">
      <w:pPr>
        <w:pStyle w:val="NoSpacing"/>
        <w:spacing w:line="276" w:lineRule="auto"/>
        <w:jc w:val="both"/>
        <w:rPr>
          <w:rFonts w:ascii="Times New Roman" w:hAnsi="Times New Roman" w:cs="Times New Roman"/>
          <w:b/>
          <w:sz w:val="24"/>
          <w:szCs w:val="24"/>
        </w:rPr>
      </w:pPr>
      <w:r w:rsidRPr="002C265B">
        <w:rPr>
          <w:rFonts w:ascii="Times New Roman" w:hAnsi="Times New Roman" w:cs="Times New Roman"/>
          <w:b/>
          <w:sz w:val="24"/>
          <w:szCs w:val="24"/>
        </w:rPr>
        <w:t>2.2.5 All LEITI Users (Staff and Affiliates)</w:t>
      </w:r>
    </w:p>
    <w:p w14:paraId="54FEE8FB" w14:textId="77777777" w:rsidR="00422741" w:rsidRPr="002C265B" w:rsidRDefault="00B929A1" w:rsidP="002C265B">
      <w:pPr>
        <w:pStyle w:val="NoSpacing"/>
        <w:numPr>
          <w:ilvl w:val="0"/>
          <w:numId w:val="17"/>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Use ICT tools in accordance with this policy;</w:t>
      </w:r>
    </w:p>
    <w:p w14:paraId="523CD1E7" w14:textId="77777777" w:rsidR="00422741" w:rsidRPr="002C265B" w:rsidRDefault="00B929A1" w:rsidP="002C265B">
      <w:pPr>
        <w:pStyle w:val="NoSpacing"/>
        <w:numPr>
          <w:ilvl w:val="0"/>
          <w:numId w:val="17"/>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Maintain password confidentiality and report suspicious activity;</w:t>
      </w:r>
    </w:p>
    <w:p w14:paraId="024D7A44" w14:textId="77777777" w:rsidR="00422741" w:rsidRPr="002C265B" w:rsidRDefault="00B929A1" w:rsidP="002C265B">
      <w:pPr>
        <w:pStyle w:val="NoSpacing"/>
        <w:numPr>
          <w:ilvl w:val="0"/>
          <w:numId w:val="17"/>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Avoid unauthorized installations, downloads, or transfers;</w:t>
      </w:r>
    </w:p>
    <w:p w14:paraId="71583307" w14:textId="77777777" w:rsidR="00422741" w:rsidRPr="002C265B" w:rsidRDefault="00B929A1" w:rsidP="002C265B">
      <w:pPr>
        <w:pStyle w:val="NoSpacing"/>
        <w:numPr>
          <w:ilvl w:val="0"/>
          <w:numId w:val="17"/>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lastRenderedPageBreak/>
        <w:t>Participate in ICT orientation and capacity-building sessions;</w:t>
      </w:r>
    </w:p>
    <w:p w14:paraId="5FAA99D1" w14:textId="77777777" w:rsidR="00422741" w:rsidRPr="002C265B" w:rsidRDefault="00B929A1" w:rsidP="002C265B">
      <w:pPr>
        <w:pStyle w:val="NoSpacing"/>
        <w:numPr>
          <w:ilvl w:val="0"/>
          <w:numId w:val="17"/>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Acknowledge and sign off on the ICT Acceptable Use Policy.</w:t>
      </w:r>
    </w:p>
    <w:p w14:paraId="2EDBC4AA" w14:textId="77777777" w:rsidR="00B929A1" w:rsidRPr="002C265B" w:rsidRDefault="00B929A1" w:rsidP="002C265B">
      <w:pPr>
        <w:pStyle w:val="NoSpacing"/>
        <w:spacing w:line="276" w:lineRule="auto"/>
        <w:jc w:val="both"/>
        <w:rPr>
          <w:rFonts w:ascii="Times New Roman" w:hAnsi="Times New Roman" w:cs="Times New Roman"/>
          <w:b/>
          <w:sz w:val="24"/>
          <w:szCs w:val="24"/>
        </w:rPr>
      </w:pPr>
      <w:r w:rsidRPr="002C265B">
        <w:rPr>
          <w:rFonts w:ascii="Times New Roman" w:hAnsi="Times New Roman" w:cs="Times New Roman"/>
          <w:b/>
          <w:sz w:val="24"/>
          <w:szCs w:val="24"/>
        </w:rPr>
        <w:t>2.2.6 External Contractors and Service Providers</w:t>
      </w:r>
    </w:p>
    <w:p w14:paraId="40146A26" w14:textId="77777777" w:rsidR="00422741" w:rsidRPr="002C265B" w:rsidRDefault="00B929A1" w:rsidP="002C265B">
      <w:pPr>
        <w:pStyle w:val="NoSpacing"/>
        <w:numPr>
          <w:ilvl w:val="0"/>
          <w:numId w:val="18"/>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Comply with LEITI’s ICT policy and relevant SOPs;</w:t>
      </w:r>
    </w:p>
    <w:p w14:paraId="6A391D14" w14:textId="77777777" w:rsidR="00422741" w:rsidRPr="002C265B" w:rsidRDefault="00B929A1" w:rsidP="002C265B">
      <w:pPr>
        <w:pStyle w:val="NoSpacing"/>
        <w:numPr>
          <w:ilvl w:val="0"/>
          <w:numId w:val="18"/>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Sign confidentiality agreements where data access is involved;</w:t>
      </w:r>
    </w:p>
    <w:p w14:paraId="2C1D69F9" w14:textId="0E0DC4D1" w:rsidR="00422741" w:rsidRPr="002C265B" w:rsidRDefault="00B929A1" w:rsidP="002C265B">
      <w:pPr>
        <w:pStyle w:val="NoSpacing"/>
        <w:numPr>
          <w:ilvl w:val="0"/>
          <w:numId w:val="18"/>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Provide documentation and support for systems developed</w:t>
      </w:r>
      <w:r w:rsidR="007B176A">
        <w:rPr>
          <w:rFonts w:ascii="Times New Roman" w:hAnsi="Times New Roman" w:cs="Times New Roman"/>
          <w:sz w:val="24"/>
          <w:szCs w:val="24"/>
        </w:rPr>
        <w:t>.</w:t>
      </w:r>
    </w:p>
    <w:p w14:paraId="7F7749E6" w14:textId="77777777" w:rsidR="00B929A1" w:rsidRPr="002C265B" w:rsidRDefault="00B929A1" w:rsidP="002C265B">
      <w:pPr>
        <w:pStyle w:val="NoSpacing"/>
        <w:numPr>
          <w:ilvl w:val="0"/>
          <w:numId w:val="18"/>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Cooperate with LEITI’s monitoring and evaluation processes.</w:t>
      </w:r>
    </w:p>
    <w:p w14:paraId="1E5AF198" w14:textId="77777777" w:rsidR="00422741" w:rsidRPr="002C265B" w:rsidRDefault="00422741" w:rsidP="002C265B">
      <w:pPr>
        <w:pStyle w:val="NoSpacing"/>
        <w:spacing w:line="276" w:lineRule="auto"/>
        <w:jc w:val="both"/>
        <w:rPr>
          <w:rFonts w:ascii="Times New Roman" w:hAnsi="Times New Roman" w:cs="Times New Roman"/>
          <w:sz w:val="24"/>
          <w:szCs w:val="24"/>
        </w:rPr>
      </w:pPr>
    </w:p>
    <w:p w14:paraId="21F32392" w14:textId="77777777" w:rsidR="00B929A1" w:rsidRPr="007B176A" w:rsidRDefault="00B929A1" w:rsidP="002C265B">
      <w:pPr>
        <w:pStyle w:val="Heading2"/>
        <w:jc w:val="both"/>
        <w:rPr>
          <w:rFonts w:ascii="Times New Roman" w:eastAsia="Times New Roman" w:hAnsi="Times New Roman" w:cs="Times New Roman"/>
          <w:b/>
          <w:color w:val="auto"/>
          <w:sz w:val="24"/>
          <w:szCs w:val="24"/>
        </w:rPr>
      </w:pPr>
      <w:bookmarkStart w:id="11" w:name="_Toc203106905"/>
      <w:r w:rsidRPr="007B176A">
        <w:rPr>
          <w:rFonts w:ascii="Times New Roman" w:eastAsia="Times New Roman" w:hAnsi="Times New Roman" w:cs="Times New Roman"/>
          <w:b/>
          <w:color w:val="auto"/>
          <w:sz w:val="24"/>
          <w:szCs w:val="24"/>
        </w:rPr>
        <w:t>2.3 Compliance Requirements</w:t>
      </w:r>
      <w:bookmarkEnd w:id="11"/>
    </w:p>
    <w:p w14:paraId="4B375834" w14:textId="77777777" w:rsidR="007B176A" w:rsidRDefault="007B176A" w:rsidP="002C265B">
      <w:pPr>
        <w:pStyle w:val="NoSpacing"/>
        <w:spacing w:line="276" w:lineRule="auto"/>
        <w:jc w:val="both"/>
        <w:rPr>
          <w:rFonts w:ascii="Times New Roman" w:hAnsi="Times New Roman" w:cs="Times New Roman"/>
          <w:sz w:val="24"/>
          <w:szCs w:val="24"/>
        </w:rPr>
      </w:pPr>
    </w:p>
    <w:p w14:paraId="07A8593B" w14:textId="2F64DB21" w:rsidR="00422741" w:rsidRDefault="00B929A1"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Compliance under this policy encompasses legal, ethical, technical, and institutional dimensions. All ICT activities at LEITI must adhe</w:t>
      </w:r>
      <w:r w:rsidR="004802F1" w:rsidRPr="002C265B">
        <w:rPr>
          <w:rFonts w:ascii="Times New Roman" w:hAnsi="Times New Roman" w:cs="Times New Roman"/>
          <w:sz w:val="24"/>
          <w:szCs w:val="24"/>
        </w:rPr>
        <w:t>re to the rules outlined below:</w:t>
      </w:r>
    </w:p>
    <w:p w14:paraId="16E4E728" w14:textId="77777777" w:rsidR="007B176A" w:rsidRPr="002C265B" w:rsidRDefault="007B176A" w:rsidP="002C265B">
      <w:pPr>
        <w:pStyle w:val="NoSpacing"/>
        <w:spacing w:line="276" w:lineRule="auto"/>
        <w:jc w:val="both"/>
        <w:rPr>
          <w:rFonts w:ascii="Times New Roman" w:hAnsi="Times New Roman" w:cs="Times New Roman"/>
          <w:sz w:val="24"/>
          <w:szCs w:val="24"/>
        </w:rPr>
      </w:pPr>
    </w:p>
    <w:p w14:paraId="6073E0F5" w14:textId="77777777" w:rsidR="00B929A1" w:rsidRPr="002C265B" w:rsidRDefault="00B929A1" w:rsidP="002C265B">
      <w:pPr>
        <w:pStyle w:val="NoSpacing"/>
        <w:spacing w:line="276" w:lineRule="auto"/>
        <w:jc w:val="both"/>
        <w:rPr>
          <w:rFonts w:ascii="Times New Roman" w:hAnsi="Times New Roman" w:cs="Times New Roman"/>
          <w:b/>
          <w:sz w:val="24"/>
          <w:szCs w:val="24"/>
        </w:rPr>
      </w:pPr>
      <w:r w:rsidRPr="002C265B">
        <w:rPr>
          <w:rFonts w:ascii="Times New Roman" w:hAnsi="Times New Roman" w:cs="Times New Roman"/>
          <w:b/>
          <w:sz w:val="24"/>
          <w:szCs w:val="24"/>
        </w:rPr>
        <w:t>2.3.1 Legal and Regulatory Compliance</w:t>
      </w:r>
    </w:p>
    <w:p w14:paraId="5889FD81" w14:textId="77777777" w:rsidR="00B929A1" w:rsidRPr="002C265B" w:rsidRDefault="00B929A1"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LEITI's ICT systems and data practices must comply with:</w:t>
      </w:r>
    </w:p>
    <w:p w14:paraId="40CF2A49" w14:textId="77777777" w:rsidR="00422741" w:rsidRPr="002C265B" w:rsidRDefault="00B929A1" w:rsidP="002C265B">
      <w:pPr>
        <w:pStyle w:val="NoSpacing"/>
        <w:numPr>
          <w:ilvl w:val="0"/>
          <w:numId w:val="19"/>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The Liberia Data Protection and Privacy Law, once enacted;</w:t>
      </w:r>
    </w:p>
    <w:p w14:paraId="669605FD" w14:textId="77777777" w:rsidR="00422741" w:rsidRPr="002C265B" w:rsidRDefault="00B929A1" w:rsidP="002C265B">
      <w:pPr>
        <w:pStyle w:val="NoSpacing"/>
        <w:numPr>
          <w:ilvl w:val="0"/>
          <w:numId w:val="19"/>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Relevant sections of the Liberia Telecommunications Act;</w:t>
      </w:r>
    </w:p>
    <w:p w14:paraId="2470A217" w14:textId="77777777" w:rsidR="00422741" w:rsidRPr="002C265B" w:rsidRDefault="00B929A1" w:rsidP="002C265B">
      <w:pPr>
        <w:pStyle w:val="NoSpacing"/>
        <w:numPr>
          <w:ilvl w:val="0"/>
          <w:numId w:val="19"/>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Contractual ICT obligations stipulated in donor agreements;</w:t>
      </w:r>
    </w:p>
    <w:p w14:paraId="10070468" w14:textId="77777777" w:rsidR="00B929A1" w:rsidRPr="002C265B" w:rsidRDefault="00B929A1" w:rsidP="002C265B">
      <w:pPr>
        <w:pStyle w:val="NoSpacing"/>
        <w:numPr>
          <w:ilvl w:val="0"/>
          <w:numId w:val="19"/>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International frameworks such as ISO/IEC 27001 for information security, and open data protocols like the EITI Standard.</w:t>
      </w:r>
    </w:p>
    <w:p w14:paraId="7840B829" w14:textId="77777777" w:rsidR="00B929A1" w:rsidRPr="002C265B" w:rsidRDefault="00B929A1" w:rsidP="002C265B">
      <w:pPr>
        <w:pStyle w:val="NoSpacing"/>
        <w:spacing w:line="276" w:lineRule="auto"/>
        <w:jc w:val="both"/>
        <w:rPr>
          <w:rFonts w:ascii="Times New Roman" w:hAnsi="Times New Roman" w:cs="Times New Roman"/>
          <w:b/>
          <w:sz w:val="24"/>
          <w:szCs w:val="24"/>
        </w:rPr>
      </w:pPr>
      <w:r w:rsidRPr="002C265B">
        <w:rPr>
          <w:rFonts w:ascii="Times New Roman" w:hAnsi="Times New Roman" w:cs="Times New Roman"/>
          <w:b/>
          <w:sz w:val="24"/>
          <w:szCs w:val="24"/>
        </w:rPr>
        <w:t>2.3.2 Policy and Internal Compliance</w:t>
      </w:r>
    </w:p>
    <w:p w14:paraId="65E5E771" w14:textId="77777777" w:rsidR="00B929A1" w:rsidRPr="002C265B" w:rsidRDefault="00B929A1"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All users and staff are bound by:</w:t>
      </w:r>
    </w:p>
    <w:p w14:paraId="3FECBF47" w14:textId="77777777" w:rsidR="00004F68" w:rsidRPr="002C265B" w:rsidRDefault="00B929A1" w:rsidP="002C265B">
      <w:pPr>
        <w:pStyle w:val="NoSpacing"/>
        <w:numPr>
          <w:ilvl w:val="0"/>
          <w:numId w:val="20"/>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This ICT Policy, including related documents such as the Disaster Recovery Plan and Cybersecurity Protocol;</w:t>
      </w:r>
    </w:p>
    <w:p w14:paraId="7872EFD7" w14:textId="77777777" w:rsidR="00B929A1" w:rsidRPr="002C265B" w:rsidRDefault="00B929A1" w:rsidP="002C265B">
      <w:pPr>
        <w:pStyle w:val="NoSpacing"/>
        <w:numPr>
          <w:ilvl w:val="0"/>
          <w:numId w:val="20"/>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 xml:space="preserve">Any directives issued by the Secretariat or ICT </w:t>
      </w:r>
      <w:r w:rsidRPr="007B176A">
        <w:rPr>
          <w:rFonts w:ascii="Times New Roman" w:hAnsi="Times New Roman" w:cs="Times New Roman"/>
          <w:sz w:val="24"/>
          <w:szCs w:val="24"/>
        </w:rPr>
        <w:t>Unit</w:t>
      </w:r>
      <w:r w:rsidR="00004F68" w:rsidRPr="007B176A">
        <w:rPr>
          <w:rFonts w:ascii="Times New Roman" w:hAnsi="Times New Roman" w:cs="Times New Roman"/>
          <w:sz w:val="24"/>
          <w:szCs w:val="24"/>
        </w:rPr>
        <w:t>/Department</w:t>
      </w:r>
      <w:r w:rsidRPr="007B176A">
        <w:rPr>
          <w:rFonts w:ascii="Times New Roman" w:hAnsi="Times New Roman" w:cs="Times New Roman"/>
          <w:sz w:val="24"/>
          <w:szCs w:val="24"/>
        </w:rPr>
        <w:t xml:space="preserve"> </w:t>
      </w:r>
      <w:r w:rsidRPr="002C265B">
        <w:rPr>
          <w:rFonts w:ascii="Times New Roman" w:hAnsi="Times New Roman" w:cs="Times New Roman"/>
          <w:sz w:val="24"/>
          <w:szCs w:val="24"/>
        </w:rPr>
        <w:t>in response to risk events.</w:t>
      </w:r>
    </w:p>
    <w:p w14:paraId="6C67FE45" w14:textId="6684AAA4" w:rsidR="00B929A1" w:rsidRPr="002C265B" w:rsidRDefault="00B929A1"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Non-compliance may result in administrative action</w:t>
      </w:r>
      <w:r w:rsidR="007B176A">
        <w:rPr>
          <w:rFonts w:ascii="Times New Roman" w:hAnsi="Times New Roman" w:cs="Times New Roman"/>
          <w:sz w:val="24"/>
          <w:szCs w:val="24"/>
        </w:rPr>
        <w:t>,</w:t>
      </w:r>
      <w:r w:rsidRPr="002C265B">
        <w:rPr>
          <w:rFonts w:ascii="Times New Roman" w:hAnsi="Times New Roman" w:cs="Times New Roman"/>
          <w:sz w:val="24"/>
          <w:szCs w:val="24"/>
        </w:rPr>
        <w:t xml:space="preserve"> including:</w:t>
      </w:r>
    </w:p>
    <w:p w14:paraId="6C927DF2" w14:textId="77777777" w:rsidR="00004F68" w:rsidRPr="002C265B" w:rsidRDefault="00B929A1" w:rsidP="002C265B">
      <w:pPr>
        <w:pStyle w:val="NoSpacing"/>
        <w:numPr>
          <w:ilvl w:val="0"/>
          <w:numId w:val="21"/>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Suspension of access rights</w:t>
      </w:r>
      <w:r w:rsidR="00004F68" w:rsidRPr="002C265B">
        <w:rPr>
          <w:rFonts w:ascii="Times New Roman" w:hAnsi="Times New Roman" w:cs="Times New Roman"/>
          <w:sz w:val="24"/>
          <w:szCs w:val="24"/>
        </w:rPr>
        <w:t xml:space="preserve"> or disciplinary review</w:t>
      </w:r>
      <w:r w:rsidRPr="002C265B">
        <w:rPr>
          <w:rFonts w:ascii="Times New Roman" w:hAnsi="Times New Roman" w:cs="Times New Roman"/>
          <w:sz w:val="24"/>
          <w:szCs w:val="24"/>
        </w:rPr>
        <w:t>;</w:t>
      </w:r>
    </w:p>
    <w:p w14:paraId="4AF6A7DF" w14:textId="77777777" w:rsidR="00004F68" w:rsidRPr="002C265B" w:rsidRDefault="00B929A1" w:rsidP="002C265B">
      <w:pPr>
        <w:pStyle w:val="NoSpacing"/>
        <w:numPr>
          <w:ilvl w:val="0"/>
          <w:numId w:val="21"/>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Termination of employment or contract;</w:t>
      </w:r>
    </w:p>
    <w:p w14:paraId="7392F2B2" w14:textId="77777777" w:rsidR="00004F68" w:rsidRPr="002C265B" w:rsidRDefault="00B929A1" w:rsidP="002C265B">
      <w:pPr>
        <w:pStyle w:val="NoSpacing"/>
        <w:numPr>
          <w:ilvl w:val="0"/>
          <w:numId w:val="21"/>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Referral to legal authorities in the case of criminal misuse.</w:t>
      </w:r>
    </w:p>
    <w:p w14:paraId="67758AF3" w14:textId="77777777" w:rsidR="00B929A1" w:rsidRPr="002C265B" w:rsidRDefault="00B929A1" w:rsidP="002C265B">
      <w:pPr>
        <w:pStyle w:val="NoSpacing"/>
        <w:spacing w:line="276" w:lineRule="auto"/>
        <w:jc w:val="both"/>
        <w:rPr>
          <w:rFonts w:ascii="Times New Roman" w:hAnsi="Times New Roman" w:cs="Times New Roman"/>
          <w:b/>
          <w:sz w:val="24"/>
          <w:szCs w:val="24"/>
        </w:rPr>
      </w:pPr>
      <w:r w:rsidRPr="002C265B">
        <w:rPr>
          <w:rFonts w:ascii="Times New Roman" w:hAnsi="Times New Roman" w:cs="Times New Roman"/>
          <w:b/>
          <w:sz w:val="24"/>
          <w:szCs w:val="24"/>
        </w:rPr>
        <w:t>2.3.3 Cybersecurity and Data Compliance</w:t>
      </w:r>
    </w:p>
    <w:p w14:paraId="236088E3" w14:textId="77777777" w:rsidR="00B929A1" w:rsidRPr="002C265B" w:rsidRDefault="00B929A1"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LEITI must ensure:</w:t>
      </w:r>
    </w:p>
    <w:p w14:paraId="49702290" w14:textId="77777777" w:rsidR="00004F68" w:rsidRPr="002C265B" w:rsidRDefault="00B929A1" w:rsidP="002C265B">
      <w:pPr>
        <w:pStyle w:val="NoSpacing"/>
        <w:numPr>
          <w:ilvl w:val="0"/>
          <w:numId w:val="22"/>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All devices connected to its network have up-to-date antivirus and firewall protection;</w:t>
      </w:r>
    </w:p>
    <w:p w14:paraId="6DEACDB2" w14:textId="77777777" w:rsidR="00004F68" w:rsidRPr="002C265B" w:rsidRDefault="00B929A1" w:rsidP="002C265B">
      <w:pPr>
        <w:pStyle w:val="NoSpacing"/>
        <w:numPr>
          <w:ilvl w:val="0"/>
          <w:numId w:val="22"/>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Systems are regularly patched and updated;</w:t>
      </w:r>
    </w:p>
    <w:p w14:paraId="63E20845" w14:textId="77777777" w:rsidR="00004F68" w:rsidRPr="002C265B" w:rsidRDefault="00B929A1" w:rsidP="002C265B">
      <w:pPr>
        <w:pStyle w:val="NoSpacing"/>
        <w:numPr>
          <w:ilvl w:val="0"/>
          <w:numId w:val="22"/>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Strong password and user authentication protocols are followed;</w:t>
      </w:r>
    </w:p>
    <w:p w14:paraId="71641A67" w14:textId="77777777" w:rsidR="00004F68" w:rsidRPr="002C265B" w:rsidRDefault="00B929A1" w:rsidP="002C265B">
      <w:pPr>
        <w:pStyle w:val="NoSpacing"/>
        <w:numPr>
          <w:ilvl w:val="0"/>
          <w:numId w:val="22"/>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Information sharing, especially with third parties, is governed by formal agreements and monitored for compliance.</w:t>
      </w:r>
    </w:p>
    <w:p w14:paraId="2855CB5E" w14:textId="77777777" w:rsidR="00B929A1" w:rsidRPr="002C265B" w:rsidRDefault="00B929A1" w:rsidP="002C265B">
      <w:pPr>
        <w:pStyle w:val="NoSpacing"/>
        <w:spacing w:line="276" w:lineRule="auto"/>
        <w:jc w:val="both"/>
        <w:rPr>
          <w:rFonts w:ascii="Times New Roman" w:hAnsi="Times New Roman" w:cs="Times New Roman"/>
          <w:b/>
          <w:sz w:val="24"/>
          <w:szCs w:val="24"/>
        </w:rPr>
      </w:pPr>
      <w:r w:rsidRPr="002C265B">
        <w:rPr>
          <w:rFonts w:ascii="Times New Roman" w:hAnsi="Times New Roman" w:cs="Times New Roman"/>
          <w:b/>
          <w:sz w:val="24"/>
          <w:szCs w:val="24"/>
        </w:rPr>
        <w:t>2.3.4 Monitoring and Audit</w:t>
      </w:r>
    </w:p>
    <w:p w14:paraId="7E67A8FD" w14:textId="77777777" w:rsidR="00B929A1" w:rsidRPr="002C265B" w:rsidRDefault="00B929A1"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 xml:space="preserve">The ICT </w:t>
      </w:r>
      <w:r w:rsidRPr="007B176A">
        <w:rPr>
          <w:rFonts w:ascii="Times New Roman" w:hAnsi="Times New Roman" w:cs="Times New Roman"/>
          <w:sz w:val="24"/>
          <w:szCs w:val="24"/>
        </w:rPr>
        <w:t>Unit</w:t>
      </w:r>
      <w:r w:rsidR="00004F68" w:rsidRPr="007B176A">
        <w:rPr>
          <w:rFonts w:ascii="Times New Roman" w:hAnsi="Times New Roman" w:cs="Times New Roman"/>
          <w:sz w:val="24"/>
          <w:szCs w:val="24"/>
        </w:rPr>
        <w:t>/Department</w:t>
      </w:r>
      <w:r w:rsidRPr="007B176A">
        <w:rPr>
          <w:rFonts w:ascii="Times New Roman" w:hAnsi="Times New Roman" w:cs="Times New Roman"/>
          <w:sz w:val="24"/>
          <w:szCs w:val="24"/>
        </w:rPr>
        <w:t xml:space="preserve"> </w:t>
      </w:r>
      <w:r w:rsidRPr="002C265B">
        <w:rPr>
          <w:rFonts w:ascii="Times New Roman" w:hAnsi="Times New Roman" w:cs="Times New Roman"/>
          <w:sz w:val="24"/>
          <w:szCs w:val="24"/>
        </w:rPr>
        <w:t>will:</w:t>
      </w:r>
    </w:p>
    <w:p w14:paraId="69CAFBED" w14:textId="77777777" w:rsidR="00004F68" w:rsidRPr="002C265B" w:rsidRDefault="00B929A1" w:rsidP="002C265B">
      <w:pPr>
        <w:pStyle w:val="NoSpacing"/>
        <w:numPr>
          <w:ilvl w:val="0"/>
          <w:numId w:val="23"/>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Conduct periodic system audits and log reviews;</w:t>
      </w:r>
    </w:p>
    <w:p w14:paraId="2B2FA36B" w14:textId="77777777" w:rsidR="00004F68" w:rsidRPr="002C265B" w:rsidRDefault="00B929A1" w:rsidP="002C265B">
      <w:pPr>
        <w:pStyle w:val="NoSpacing"/>
        <w:numPr>
          <w:ilvl w:val="0"/>
          <w:numId w:val="23"/>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Monitor network activity for signs of misuse;</w:t>
      </w:r>
    </w:p>
    <w:p w14:paraId="5D9CFE0F" w14:textId="77777777" w:rsidR="00004F68" w:rsidRPr="002C265B" w:rsidRDefault="00B929A1" w:rsidP="002C265B">
      <w:pPr>
        <w:pStyle w:val="NoSpacing"/>
        <w:numPr>
          <w:ilvl w:val="0"/>
          <w:numId w:val="23"/>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Support internal and external audits on ICT performance and security;</w:t>
      </w:r>
    </w:p>
    <w:p w14:paraId="6ACB7C82" w14:textId="77777777" w:rsidR="00B929A1" w:rsidRPr="002C265B" w:rsidRDefault="00B929A1" w:rsidP="002C265B">
      <w:pPr>
        <w:pStyle w:val="NoSpacing"/>
        <w:numPr>
          <w:ilvl w:val="0"/>
          <w:numId w:val="23"/>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Maintain documentation on policy breaches and resolution efforts.</w:t>
      </w:r>
    </w:p>
    <w:p w14:paraId="1B74791F" w14:textId="77777777" w:rsidR="00B929A1" w:rsidRPr="002C265B" w:rsidRDefault="00B929A1"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lastRenderedPageBreak/>
        <w:t>Audit findings will be reported to:</w:t>
      </w:r>
    </w:p>
    <w:p w14:paraId="5E575155" w14:textId="77777777" w:rsidR="00004F68" w:rsidRPr="002C265B" w:rsidRDefault="00B929A1" w:rsidP="002C265B">
      <w:pPr>
        <w:pStyle w:val="NoSpacing"/>
        <w:numPr>
          <w:ilvl w:val="0"/>
          <w:numId w:val="24"/>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The Head of Secretariat and Finance Unit;</w:t>
      </w:r>
    </w:p>
    <w:p w14:paraId="56D81720" w14:textId="77777777" w:rsidR="00004F68" w:rsidRPr="002C265B" w:rsidRDefault="00B929A1" w:rsidP="002C265B">
      <w:pPr>
        <w:pStyle w:val="NoSpacing"/>
        <w:numPr>
          <w:ilvl w:val="0"/>
          <w:numId w:val="24"/>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MSG during quarterly or annual reviews;</w:t>
      </w:r>
    </w:p>
    <w:p w14:paraId="3AFBFA05" w14:textId="77777777" w:rsidR="00B929A1" w:rsidRPr="002C265B" w:rsidRDefault="00B929A1" w:rsidP="002C265B">
      <w:pPr>
        <w:pStyle w:val="NoSpacing"/>
        <w:numPr>
          <w:ilvl w:val="0"/>
          <w:numId w:val="24"/>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External donors or compliance bodies as needed.</w:t>
      </w:r>
    </w:p>
    <w:p w14:paraId="6FB37206" w14:textId="77777777" w:rsidR="00004F68" w:rsidRPr="002C265B" w:rsidRDefault="00004F68" w:rsidP="002C265B">
      <w:pPr>
        <w:pStyle w:val="NoSpacing"/>
        <w:spacing w:line="276" w:lineRule="auto"/>
        <w:jc w:val="both"/>
        <w:rPr>
          <w:rFonts w:ascii="Times New Roman" w:hAnsi="Times New Roman" w:cs="Times New Roman"/>
          <w:sz w:val="24"/>
          <w:szCs w:val="24"/>
        </w:rPr>
      </w:pPr>
    </w:p>
    <w:p w14:paraId="522A32B6" w14:textId="77777777" w:rsidR="00004F68" w:rsidRPr="002C265B" w:rsidRDefault="00004F68" w:rsidP="002C265B">
      <w:pPr>
        <w:pStyle w:val="NoSpacing"/>
        <w:spacing w:line="276" w:lineRule="auto"/>
        <w:jc w:val="both"/>
        <w:rPr>
          <w:rFonts w:ascii="Times New Roman" w:hAnsi="Times New Roman" w:cs="Times New Roman"/>
          <w:sz w:val="24"/>
          <w:szCs w:val="24"/>
        </w:rPr>
      </w:pPr>
    </w:p>
    <w:p w14:paraId="37E84490" w14:textId="77777777" w:rsidR="002C0909" w:rsidRPr="007B176A" w:rsidRDefault="00004F68" w:rsidP="002C265B">
      <w:pPr>
        <w:pStyle w:val="Heading2"/>
        <w:jc w:val="both"/>
        <w:rPr>
          <w:rFonts w:ascii="Times New Roman" w:eastAsia="Times New Roman" w:hAnsi="Times New Roman" w:cs="Times New Roman"/>
          <w:b/>
          <w:color w:val="auto"/>
          <w:sz w:val="24"/>
          <w:szCs w:val="24"/>
        </w:rPr>
      </w:pPr>
      <w:bookmarkStart w:id="12" w:name="_Toc203106906"/>
      <w:r w:rsidRPr="007B176A">
        <w:rPr>
          <w:rFonts w:ascii="Times New Roman" w:eastAsia="Times New Roman" w:hAnsi="Times New Roman" w:cs="Times New Roman"/>
          <w:b/>
          <w:color w:val="auto"/>
          <w:sz w:val="24"/>
          <w:szCs w:val="24"/>
        </w:rPr>
        <w:t>3.0 ICT INFRASTRUCTURE AND ASSET MANAGEMENT</w:t>
      </w:r>
      <w:bookmarkEnd w:id="12"/>
    </w:p>
    <w:p w14:paraId="649B16FC" w14:textId="77777777" w:rsidR="00004F68" w:rsidRPr="007B176A" w:rsidRDefault="00004F68" w:rsidP="002C265B">
      <w:pPr>
        <w:pStyle w:val="NoSpacing"/>
        <w:spacing w:line="276" w:lineRule="auto"/>
        <w:jc w:val="both"/>
        <w:rPr>
          <w:rFonts w:ascii="Times New Roman" w:hAnsi="Times New Roman" w:cs="Times New Roman"/>
          <w:sz w:val="24"/>
          <w:szCs w:val="24"/>
        </w:rPr>
      </w:pPr>
    </w:p>
    <w:p w14:paraId="2CCDB71C" w14:textId="77777777" w:rsidR="002C0909" w:rsidRPr="002C265B" w:rsidRDefault="002C0909"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This section focuses on infrastructure governance, covering asset standards, inventory controls, and lifecycle policies to ensure operational efficiency and accountability.</w:t>
      </w:r>
    </w:p>
    <w:p w14:paraId="6AF686C9" w14:textId="35CF5187" w:rsidR="002C0909" w:rsidRPr="002C265B" w:rsidRDefault="002C0909"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The ICT infrastructure at LEITI is the foundation that supports digital operations, transparency mechanisms, and internal coordination. Effective asset management is essential not only for maximizing productivity and service availability but also for ensuring cybersecurity, minimizing waste, and achieving long-term sustainability.</w:t>
      </w:r>
    </w:p>
    <w:p w14:paraId="0E9DB027" w14:textId="3B5BE035" w:rsidR="002C0909" w:rsidRPr="002C265B" w:rsidRDefault="002C0909"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 xml:space="preserve">This section outlines the standards, control mechanisms, and procedures governing </w:t>
      </w:r>
      <w:r w:rsidR="007B176A">
        <w:rPr>
          <w:rFonts w:ascii="Times New Roman" w:hAnsi="Times New Roman" w:cs="Times New Roman"/>
          <w:sz w:val="24"/>
          <w:szCs w:val="24"/>
        </w:rPr>
        <w:t>the procurement, deployment, monitoring, and retirement of ICT assets</w:t>
      </w:r>
      <w:r w:rsidRPr="002C265B">
        <w:rPr>
          <w:rFonts w:ascii="Times New Roman" w:hAnsi="Times New Roman" w:cs="Times New Roman"/>
          <w:sz w:val="24"/>
          <w:szCs w:val="24"/>
        </w:rPr>
        <w:t>.</w:t>
      </w:r>
    </w:p>
    <w:p w14:paraId="527B87A2" w14:textId="77777777" w:rsidR="00810549" w:rsidRPr="002C265B" w:rsidRDefault="00810549" w:rsidP="002C265B">
      <w:pPr>
        <w:pStyle w:val="NoSpacing"/>
        <w:spacing w:line="276" w:lineRule="auto"/>
        <w:jc w:val="both"/>
        <w:rPr>
          <w:rFonts w:ascii="Times New Roman" w:hAnsi="Times New Roman" w:cs="Times New Roman"/>
          <w:sz w:val="24"/>
          <w:szCs w:val="24"/>
        </w:rPr>
      </w:pPr>
    </w:p>
    <w:p w14:paraId="680F25EB" w14:textId="77777777" w:rsidR="00810549" w:rsidRPr="007B176A" w:rsidRDefault="002C0909" w:rsidP="002C265B">
      <w:pPr>
        <w:pStyle w:val="Heading2"/>
        <w:jc w:val="both"/>
        <w:rPr>
          <w:rFonts w:ascii="Times New Roman" w:eastAsia="Times New Roman" w:hAnsi="Times New Roman" w:cs="Times New Roman"/>
          <w:b/>
          <w:color w:val="auto"/>
          <w:sz w:val="24"/>
          <w:szCs w:val="24"/>
        </w:rPr>
      </w:pPr>
      <w:bookmarkStart w:id="13" w:name="_Toc203106907"/>
      <w:r w:rsidRPr="007B176A">
        <w:rPr>
          <w:rFonts w:ascii="Times New Roman" w:eastAsia="Times New Roman" w:hAnsi="Times New Roman" w:cs="Times New Roman"/>
          <w:b/>
          <w:color w:val="auto"/>
          <w:sz w:val="24"/>
          <w:szCs w:val="24"/>
        </w:rPr>
        <w:t>3.1 Hardware and Software Standards</w:t>
      </w:r>
      <w:bookmarkEnd w:id="13"/>
    </w:p>
    <w:p w14:paraId="282EA0EF" w14:textId="77777777" w:rsidR="002C0909" w:rsidRPr="002C265B" w:rsidRDefault="002C0909" w:rsidP="002C265B">
      <w:pPr>
        <w:pStyle w:val="NoSpacing"/>
        <w:spacing w:line="276" w:lineRule="auto"/>
        <w:jc w:val="both"/>
        <w:rPr>
          <w:rFonts w:ascii="Times New Roman" w:hAnsi="Times New Roman" w:cs="Times New Roman"/>
          <w:b/>
          <w:sz w:val="24"/>
          <w:szCs w:val="24"/>
        </w:rPr>
      </w:pPr>
      <w:r w:rsidRPr="002C265B">
        <w:rPr>
          <w:rFonts w:ascii="Times New Roman" w:hAnsi="Times New Roman" w:cs="Times New Roman"/>
          <w:b/>
          <w:sz w:val="24"/>
          <w:szCs w:val="24"/>
        </w:rPr>
        <w:t>3.1.1 Objectives of Standardization</w:t>
      </w:r>
    </w:p>
    <w:p w14:paraId="1FE0AE45" w14:textId="77777777" w:rsidR="00401178" w:rsidRPr="002C265B" w:rsidRDefault="002C0909"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Standardization ensures compatibility across systems, simplifies maintenance, supports training, and reduces costs. LEITI’s ICT ecosystem must rely on interoperable technologies that meet performance, security, and environmental requirements.</w:t>
      </w:r>
    </w:p>
    <w:p w14:paraId="098A3E73" w14:textId="77777777" w:rsidR="002C0909" w:rsidRPr="002C265B" w:rsidRDefault="002C0909" w:rsidP="002C265B">
      <w:pPr>
        <w:pStyle w:val="NoSpacing"/>
        <w:spacing w:line="276" w:lineRule="auto"/>
        <w:jc w:val="both"/>
        <w:rPr>
          <w:rFonts w:ascii="Times New Roman" w:hAnsi="Times New Roman" w:cs="Times New Roman"/>
          <w:b/>
          <w:sz w:val="24"/>
          <w:szCs w:val="24"/>
        </w:rPr>
      </w:pPr>
      <w:r w:rsidRPr="002C265B">
        <w:rPr>
          <w:rFonts w:ascii="Times New Roman" w:hAnsi="Times New Roman" w:cs="Times New Roman"/>
          <w:b/>
          <w:sz w:val="24"/>
          <w:szCs w:val="24"/>
        </w:rPr>
        <w:t>3.1.2 Hardware Standards</w:t>
      </w:r>
    </w:p>
    <w:p w14:paraId="178A69CB" w14:textId="77777777" w:rsidR="002C0909" w:rsidRPr="002C265B" w:rsidRDefault="002C0909"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All procured hardware must meet the following baseline criteria:</w:t>
      </w:r>
    </w:p>
    <w:p w14:paraId="34094413" w14:textId="77777777" w:rsidR="002C0909" w:rsidRPr="002C265B" w:rsidRDefault="002C0909" w:rsidP="002C265B">
      <w:pPr>
        <w:pStyle w:val="NoSpacing"/>
        <w:spacing w:line="276" w:lineRule="auto"/>
        <w:jc w:val="both"/>
        <w:rPr>
          <w:rFonts w:ascii="Times New Roman" w:hAnsi="Times New Roman" w:cs="Times New Roman"/>
          <w:b/>
          <w:sz w:val="24"/>
          <w:szCs w:val="24"/>
        </w:rPr>
      </w:pPr>
      <w:r w:rsidRPr="002C265B">
        <w:rPr>
          <w:rFonts w:ascii="Times New Roman" w:hAnsi="Times New Roman" w:cs="Times New Roman"/>
          <w:b/>
          <w:sz w:val="24"/>
          <w:szCs w:val="24"/>
        </w:rPr>
        <w:t>Computers (Desktops and Laptops):</w:t>
      </w:r>
    </w:p>
    <w:p w14:paraId="628550A3" w14:textId="77777777" w:rsidR="002C0909" w:rsidRPr="002C265B" w:rsidRDefault="002C0909" w:rsidP="002C265B">
      <w:pPr>
        <w:pStyle w:val="NoSpacing"/>
        <w:numPr>
          <w:ilvl w:val="0"/>
          <w:numId w:val="25"/>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Minimum specifications include multi-core processors, SSD storage, and 8GB RAM (or higher);</w:t>
      </w:r>
    </w:p>
    <w:p w14:paraId="2F735ED9" w14:textId="77777777" w:rsidR="002C0909" w:rsidRPr="002C265B" w:rsidRDefault="002C0909" w:rsidP="002C265B">
      <w:pPr>
        <w:pStyle w:val="NoSpacing"/>
        <w:numPr>
          <w:ilvl w:val="0"/>
          <w:numId w:val="25"/>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Pre-installed with licensed and supported operating systems;</w:t>
      </w:r>
    </w:p>
    <w:p w14:paraId="780A784E" w14:textId="77777777" w:rsidR="002C0909" w:rsidRPr="002C265B" w:rsidRDefault="002C0909" w:rsidP="002C265B">
      <w:pPr>
        <w:pStyle w:val="NoSpacing"/>
        <w:numPr>
          <w:ilvl w:val="0"/>
          <w:numId w:val="25"/>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Equipped with surge protectors and battery backup (UPS) as needed.</w:t>
      </w:r>
    </w:p>
    <w:p w14:paraId="44B6417F" w14:textId="77777777" w:rsidR="002C0909" w:rsidRPr="002C265B" w:rsidRDefault="002C0909" w:rsidP="002C265B">
      <w:pPr>
        <w:pStyle w:val="NoSpacing"/>
        <w:spacing w:line="276" w:lineRule="auto"/>
        <w:jc w:val="both"/>
        <w:rPr>
          <w:rFonts w:ascii="Times New Roman" w:hAnsi="Times New Roman" w:cs="Times New Roman"/>
          <w:b/>
          <w:sz w:val="24"/>
          <w:szCs w:val="24"/>
        </w:rPr>
      </w:pPr>
      <w:r w:rsidRPr="002C265B">
        <w:rPr>
          <w:rFonts w:ascii="Times New Roman" w:hAnsi="Times New Roman" w:cs="Times New Roman"/>
          <w:b/>
          <w:sz w:val="24"/>
          <w:szCs w:val="24"/>
        </w:rPr>
        <w:t>Servers and Networking Equipment:</w:t>
      </w:r>
    </w:p>
    <w:p w14:paraId="1EFB740A" w14:textId="77777777" w:rsidR="002C0909" w:rsidRPr="002C265B" w:rsidRDefault="002C0909" w:rsidP="002C265B">
      <w:pPr>
        <w:pStyle w:val="NoSpacing"/>
        <w:numPr>
          <w:ilvl w:val="0"/>
          <w:numId w:val="26"/>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Rack-mounted or blade servers with RAID storage redundancy;</w:t>
      </w:r>
    </w:p>
    <w:p w14:paraId="2F9F6160" w14:textId="77777777" w:rsidR="002C0909" w:rsidRPr="002C265B" w:rsidRDefault="002C0909" w:rsidP="002C265B">
      <w:pPr>
        <w:pStyle w:val="NoSpacing"/>
        <w:numPr>
          <w:ilvl w:val="0"/>
          <w:numId w:val="26"/>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Managed switches with secure VLAN capabilities;</w:t>
      </w:r>
    </w:p>
    <w:p w14:paraId="10676D21" w14:textId="77777777" w:rsidR="002C0909" w:rsidRPr="002C265B" w:rsidRDefault="002C0909" w:rsidP="002C265B">
      <w:pPr>
        <w:pStyle w:val="NoSpacing"/>
        <w:numPr>
          <w:ilvl w:val="0"/>
          <w:numId w:val="26"/>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Firewall-protected edge routers with logging and filtering options.</w:t>
      </w:r>
    </w:p>
    <w:p w14:paraId="6AD248E0" w14:textId="77777777" w:rsidR="002C0909" w:rsidRPr="002C265B" w:rsidRDefault="002C0909" w:rsidP="002C265B">
      <w:pPr>
        <w:pStyle w:val="NoSpacing"/>
        <w:spacing w:line="276" w:lineRule="auto"/>
        <w:jc w:val="both"/>
        <w:rPr>
          <w:rFonts w:ascii="Times New Roman" w:hAnsi="Times New Roman" w:cs="Times New Roman"/>
          <w:b/>
          <w:sz w:val="24"/>
          <w:szCs w:val="24"/>
        </w:rPr>
      </w:pPr>
      <w:r w:rsidRPr="002C265B">
        <w:rPr>
          <w:rFonts w:ascii="Times New Roman" w:hAnsi="Times New Roman" w:cs="Times New Roman"/>
          <w:b/>
          <w:sz w:val="24"/>
          <w:szCs w:val="24"/>
        </w:rPr>
        <w:t>Peripheral Devices:</w:t>
      </w:r>
    </w:p>
    <w:p w14:paraId="2042BAEE" w14:textId="77777777" w:rsidR="002C0909" w:rsidRPr="002C265B" w:rsidRDefault="002C0909" w:rsidP="002C265B">
      <w:pPr>
        <w:pStyle w:val="NoSpacing"/>
        <w:numPr>
          <w:ilvl w:val="0"/>
          <w:numId w:val="27"/>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Printers, scanners, monitors, and projectors must be Energy Star certified or equivalent;</w:t>
      </w:r>
    </w:p>
    <w:p w14:paraId="3B09F22F" w14:textId="77777777" w:rsidR="002C0909" w:rsidRPr="002C265B" w:rsidRDefault="002C0909" w:rsidP="002C265B">
      <w:pPr>
        <w:pStyle w:val="NoSpacing"/>
        <w:numPr>
          <w:ilvl w:val="0"/>
          <w:numId w:val="27"/>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All accessories should match compatibility requirements to ensure lifecycle alignment.</w:t>
      </w:r>
    </w:p>
    <w:p w14:paraId="079CD7FC" w14:textId="77777777" w:rsidR="002C0909" w:rsidRPr="002C265B" w:rsidRDefault="002C0909" w:rsidP="002C265B">
      <w:pPr>
        <w:pStyle w:val="NoSpacing"/>
        <w:spacing w:line="276" w:lineRule="auto"/>
        <w:jc w:val="both"/>
        <w:rPr>
          <w:rFonts w:ascii="Times New Roman" w:hAnsi="Times New Roman" w:cs="Times New Roman"/>
          <w:b/>
          <w:sz w:val="24"/>
          <w:szCs w:val="24"/>
        </w:rPr>
      </w:pPr>
      <w:r w:rsidRPr="002C265B">
        <w:rPr>
          <w:rFonts w:ascii="Times New Roman" w:hAnsi="Times New Roman" w:cs="Times New Roman"/>
          <w:b/>
          <w:sz w:val="24"/>
          <w:szCs w:val="24"/>
        </w:rPr>
        <w:t>3.1.3 Software Standards</w:t>
      </w:r>
    </w:p>
    <w:p w14:paraId="27168908" w14:textId="77777777" w:rsidR="00A9589C" w:rsidRPr="002C265B" w:rsidRDefault="002C0909" w:rsidP="002C265B">
      <w:pPr>
        <w:pStyle w:val="NoSpacing"/>
        <w:numPr>
          <w:ilvl w:val="0"/>
          <w:numId w:val="28"/>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Operating Systems: Microsoft Windows (latest LTS version) for general users; Linux-based environments for backend and server operations as needed.</w:t>
      </w:r>
    </w:p>
    <w:p w14:paraId="2693D15F" w14:textId="77777777" w:rsidR="00A9589C" w:rsidRPr="002C265B" w:rsidRDefault="002C0909" w:rsidP="002C265B">
      <w:pPr>
        <w:pStyle w:val="NoSpacing"/>
        <w:numPr>
          <w:ilvl w:val="0"/>
          <w:numId w:val="28"/>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Productivity Suites: Microsoft 365 or LibreOffice (in compliance with licensing terms and compatibility requirements).</w:t>
      </w:r>
    </w:p>
    <w:p w14:paraId="0FD3FEB5" w14:textId="77777777" w:rsidR="00A9589C" w:rsidRPr="002C265B" w:rsidRDefault="002C0909" w:rsidP="002C265B">
      <w:pPr>
        <w:pStyle w:val="NoSpacing"/>
        <w:numPr>
          <w:ilvl w:val="0"/>
          <w:numId w:val="28"/>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lastRenderedPageBreak/>
        <w:t>Antivirus and Endpoint Security: Up-to-date, centrally monitored antivirus and device protection agents.</w:t>
      </w:r>
    </w:p>
    <w:p w14:paraId="52DF2D62" w14:textId="77777777" w:rsidR="00A9589C" w:rsidRPr="002C265B" w:rsidRDefault="002C0909" w:rsidP="002C265B">
      <w:pPr>
        <w:pStyle w:val="NoSpacing"/>
        <w:numPr>
          <w:ilvl w:val="0"/>
          <w:numId w:val="28"/>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Specialized Software: Any sector-specific tools must be vetted and approved by the ICT Manager and documented in the software asset registry.</w:t>
      </w:r>
    </w:p>
    <w:p w14:paraId="56DCFB51" w14:textId="77777777" w:rsidR="002C0909" w:rsidRPr="002C265B" w:rsidRDefault="002C0909" w:rsidP="002C265B">
      <w:pPr>
        <w:pStyle w:val="NoSpacing"/>
        <w:numPr>
          <w:ilvl w:val="0"/>
          <w:numId w:val="28"/>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Licensing Compliance: All software must be legally obtained and tracked via a license management system.</w:t>
      </w:r>
    </w:p>
    <w:p w14:paraId="76A22FC9" w14:textId="77777777" w:rsidR="002C0909" w:rsidRPr="002C265B" w:rsidRDefault="002C0909" w:rsidP="002C265B">
      <w:pPr>
        <w:pStyle w:val="NoSpacing"/>
        <w:spacing w:line="276" w:lineRule="auto"/>
        <w:jc w:val="both"/>
        <w:rPr>
          <w:rFonts w:ascii="Times New Roman" w:hAnsi="Times New Roman" w:cs="Times New Roman"/>
          <w:b/>
          <w:sz w:val="24"/>
          <w:szCs w:val="24"/>
        </w:rPr>
      </w:pPr>
      <w:r w:rsidRPr="002C265B">
        <w:rPr>
          <w:rFonts w:ascii="Times New Roman" w:hAnsi="Times New Roman" w:cs="Times New Roman"/>
          <w:b/>
          <w:sz w:val="24"/>
          <w:szCs w:val="24"/>
        </w:rPr>
        <w:t>3.1.4 Maintenance and Replacement Cycles</w:t>
      </w:r>
    </w:p>
    <w:p w14:paraId="4710184C" w14:textId="7816A7C9" w:rsidR="00AF62BD" w:rsidRPr="002C265B" w:rsidRDefault="002C0909" w:rsidP="002C265B">
      <w:pPr>
        <w:pStyle w:val="NoSpacing"/>
        <w:numPr>
          <w:ilvl w:val="0"/>
          <w:numId w:val="29"/>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Hardware should undergo annual evaluations</w:t>
      </w:r>
      <w:r w:rsidR="007B176A">
        <w:rPr>
          <w:rFonts w:ascii="Times New Roman" w:hAnsi="Times New Roman" w:cs="Times New Roman"/>
          <w:sz w:val="24"/>
          <w:szCs w:val="24"/>
        </w:rPr>
        <w:t>.</w:t>
      </w:r>
    </w:p>
    <w:p w14:paraId="4F80F333" w14:textId="15CBA6BD" w:rsidR="00AF62BD" w:rsidRPr="002C265B" w:rsidRDefault="002C0909" w:rsidP="002C265B">
      <w:pPr>
        <w:pStyle w:val="NoSpacing"/>
        <w:numPr>
          <w:ilvl w:val="0"/>
          <w:numId w:val="29"/>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 xml:space="preserve">Laptops and desktops are to be replaced every </w:t>
      </w:r>
      <w:r w:rsidR="007B176A">
        <w:rPr>
          <w:rFonts w:ascii="Times New Roman" w:hAnsi="Times New Roman" w:cs="Times New Roman"/>
          <w:sz w:val="24"/>
          <w:szCs w:val="24"/>
        </w:rPr>
        <w:t>3</w:t>
      </w:r>
      <w:r w:rsidRPr="002C265B">
        <w:rPr>
          <w:rFonts w:ascii="Times New Roman" w:hAnsi="Times New Roman" w:cs="Times New Roman"/>
          <w:sz w:val="24"/>
          <w:szCs w:val="24"/>
        </w:rPr>
        <w:t>–</w:t>
      </w:r>
      <w:r w:rsidR="007B176A">
        <w:rPr>
          <w:rFonts w:ascii="Times New Roman" w:hAnsi="Times New Roman" w:cs="Times New Roman"/>
          <w:sz w:val="24"/>
          <w:szCs w:val="24"/>
        </w:rPr>
        <w:t>4</w:t>
      </w:r>
      <w:r w:rsidRPr="002C265B">
        <w:rPr>
          <w:rFonts w:ascii="Times New Roman" w:hAnsi="Times New Roman" w:cs="Times New Roman"/>
          <w:sz w:val="24"/>
          <w:szCs w:val="24"/>
        </w:rPr>
        <w:t xml:space="preserve"> years, </w:t>
      </w:r>
      <w:r w:rsidR="007B176A">
        <w:rPr>
          <w:rFonts w:ascii="Times New Roman" w:hAnsi="Times New Roman" w:cs="Times New Roman"/>
          <w:sz w:val="24"/>
          <w:szCs w:val="24"/>
        </w:rPr>
        <w:t xml:space="preserve">and </w:t>
      </w:r>
      <w:r w:rsidRPr="002C265B">
        <w:rPr>
          <w:rFonts w:ascii="Times New Roman" w:hAnsi="Times New Roman" w:cs="Times New Roman"/>
          <w:sz w:val="24"/>
          <w:szCs w:val="24"/>
        </w:rPr>
        <w:t>servers every 5–7 years;</w:t>
      </w:r>
    </w:p>
    <w:p w14:paraId="20FED255" w14:textId="77777777" w:rsidR="00AF62BD" w:rsidRPr="002C265B" w:rsidRDefault="002C0909" w:rsidP="002C265B">
      <w:pPr>
        <w:pStyle w:val="NoSpacing"/>
        <w:numPr>
          <w:ilvl w:val="0"/>
          <w:numId w:val="29"/>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Software patches and updates must be applied monthly or as per vendor recommendations.</w:t>
      </w:r>
    </w:p>
    <w:p w14:paraId="6AD7C272" w14:textId="77777777" w:rsidR="00AF62BD" w:rsidRPr="002C265B" w:rsidRDefault="00AF62BD" w:rsidP="002C265B">
      <w:pPr>
        <w:pStyle w:val="NoSpacing"/>
        <w:spacing w:line="276" w:lineRule="auto"/>
        <w:jc w:val="both"/>
        <w:rPr>
          <w:rFonts w:ascii="Times New Roman" w:hAnsi="Times New Roman" w:cs="Times New Roman"/>
          <w:sz w:val="24"/>
          <w:szCs w:val="24"/>
        </w:rPr>
      </w:pPr>
    </w:p>
    <w:p w14:paraId="724B78C3" w14:textId="77777777" w:rsidR="00AF62BD" w:rsidRPr="00CD5099" w:rsidRDefault="002C0909" w:rsidP="002C265B">
      <w:pPr>
        <w:pStyle w:val="Heading2"/>
        <w:jc w:val="both"/>
        <w:rPr>
          <w:rFonts w:ascii="Times New Roman" w:eastAsia="Times New Roman" w:hAnsi="Times New Roman" w:cs="Times New Roman"/>
          <w:b/>
          <w:color w:val="auto"/>
          <w:sz w:val="24"/>
          <w:szCs w:val="24"/>
        </w:rPr>
      </w:pPr>
      <w:bookmarkStart w:id="14" w:name="_Toc203106908"/>
      <w:r w:rsidRPr="00CD5099">
        <w:rPr>
          <w:rFonts w:ascii="Times New Roman" w:eastAsia="Times New Roman" w:hAnsi="Times New Roman" w:cs="Times New Roman"/>
          <w:b/>
          <w:color w:val="auto"/>
          <w:sz w:val="24"/>
          <w:szCs w:val="24"/>
        </w:rPr>
        <w:t>3.2 Inventory Control</w:t>
      </w:r>
      <w:bookmarkEnd w:id="14"/>
    </w:p>
    <w:p w14:paraId="5464B9AA" w14:textId="77777777" w:rsidR="002C0909" w:rsidRPr="002C265B" w:rsidRDefault="002C0909" w:rsidP="002C265B">
      <w:pPr>
        <w:pStyle w:val="NoSpacing"/>
        <w:spacing w:line="276" w:lineRule="auto"/>
        <w:jc w:val="both"/>
        <w:rPr>
          <w:rFonts w:ascii="Times New Roman" w:hAnsi="Times New Roman" w:cs="Times New Roman"/>
          <w:b/>
          <w:sz w:val="24"/>
          <w:szCs w:val="24"/>
        </w:rPr>
      </w:pPr>
      <w:r w:rsidRPr="002C265B">
        <w:rPr>
          <w:rFonts w:ascii="Times New Roman" w:hAnsi="Times New Roman" w:cs="Times New Roman"/>
          <w:b/>
          <w:sz w:val="24"/>
          <w:szCs w:val="24"/>
        </w:rPr>
        <w:t>3.2.1 Asset Register</w:t>
      </w:r>
    </w:p>
    <w:p w14:paraId="37338D18" w14:textId="77777777" w:rsidR="002C0909" w:rsidRPr="002C265B" w:rsidRDefault="002C0909"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 xml:space="preserve">LEITI shall maintain a centralized digital ICT Asset Register, overseen by the Finance &amp; Administration </w:t>
      </w:r>
      <w:r w:rsidRPr="00CD5099">
        <w:rPr>
          <w:rFonts w:ascii="Times New Roman" w:hAnsi="Times New Roman" w:cs="Times New Roman"/>
          <w:sz w:val="24"/>
          <w:szCs w:val="24"/>
        </w:rPr>
        <w:t>Unit</w:t>
      </w:r>
      <w:r w:rsidR="00AF62BD" w:rsidRPr="00CD5099">
        <w:rPr>
          <w:rFonts w:ascii="Times New Roman" w:hAnsi="Times New Roman" w:cs="Times New Roman"/>
          <w:sz w:val="24"/>
          <w:szCs w:val="24"/>
        </w:rPr>
        <w:t>/Department</w:t>
      </w:r>
      <w:r w:rsidRPr="00CD5099">
        <w:rPr>
          <w:rFonts w:ascii="Times New Roman" w:hAnsi="Times New Roman" w:cs="Times New Roman"/>
          <w:sz w:val="24"/>
          <w:szCs w:val="24"/>
        </w:rPr>
        <w:t xml:space="preserve"> </w:t>
      </w:r>
      <w:r w:rsidRPr="002C265B">
        <w:rPr>
          <w:rFonts w:ascii="Times New Roman" w:hAnsi="Times New Roman" w:cs="Times New Roman"/>
          <w:sz w:val="24"/>
          <w:szCs w:val="24"/>
        </w:rPr>
        <w:t>and updated by the ICT Manager. This register will include:</w:t>
      </w:r>
    </w:p>
    <w:p w14:paraId="4FB89F7E" w14:textId="77777777" w:rsidR="00AF62BD" w:rsidRPr="002C265B" w:rsidRDefault="002C0909" w:rsidP="002C265B">
      <w:pPr>
        <w:pStyle w:val="NoSpacing"/>
        <w:numPr>
          <w:ilvl w:val="0"/>
          <w:numId w:val="30"/>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Unique asset ID number;</w:t>
      </w:r>
    </w:p>
    <w:p w14:paraId="78CB9370" w14:textId="77777777" w:rsidR="00AF62BD" w:rsidRPr="002C265B" w:rsidRDefault="002C0909" w:rsidP="002C265B">
      <w:pPr>
        <w:pStyle w:val="NoSpacing"/>
        <w:numPr>
          <w:ilvl w:val="0"/>
          <w:numId w:val="30"/>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Description (make, model, specifications);</w:t>
      </w:r>
    </w:p>
    <w:p w14:paraId="34E43AC1" w14:textId="77777777" w:rsidR="00AF62BD" w:rsidRPr="002C265B" w:rsidRDefault="002C0909" w:rsidP="002C265B">
      <w:pPr>
        <w:pStyle w:val="NoSpacing"/>
        <w:numPr>
          <w:ilvl w:val="0"/>
          <w:numId w:val="30"/>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Date of acquisition and warranty expiry;</w:t>
      </w:r>
    </w:p>
    <w:p w14:paraId="32AEDCC0" w14:textId="77777777" w:rsidR="00AF62BD" w:rsidRPr="002C265B" w:rsidRDefault="002C0909" w:rsidP="002C265B">
      <w:pPr>
        <w:pStyle w:val="NoSpacing"/>
        <w:numPr>
          <w:ilvl w:val="0"/>
          <w:numId w:val="30"/>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Location, assigned user, and department;</w:t>
      </w:r>
    </w:p>
    <w:p w14:paraId="79577508" w14:textId="77777777" w:rsidR="002C0909" w:rsidRPr="002C265B" w:rsidRDefault="002C0909" w:rsidP="002C265B">
      <w:pPr>
        <w:pStyle w:val="NoSpacing"/>
        <w:numPr>
          <w:ilvl w:val="0"/>
          <w:numId w:val="30"/>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Status (active, in repair, retired).</w:t>
      </w:r>
    </w:p>
    <w:p w14:paraId="2B31B875" w14:textId="77777777" w:rsidR="002C0909" w:rsidRPr="002C265B" w:rsidRDefault="002C0909" w:rsidP="002C265B">
      <w:pPr>
        <w:pStyle w:val="NoSpacing"/>
        <w:spacing w:line="276" w:lineRule="auto"/>
        <w:jc w:val="both"/>
        <w:rPr>
          <w:rFonts w:ascii="Times New Roman" w:hAnsi="Times New Roman" w:cs="Times New Roman"/>
          <w:b/>
          <w:sz w:val="24"/>
          <w:szCs w:val="24"/>
        </w:rPr>
      </w:pPr>
      <w:r w:rsidRPr="002C265B">
        <w:rPr>
          <w:rFonts w:ascii="Times New Roman" w:hAnsi="Times New Roman" w:cs="Times New Roman"/>
          <w:b/>
          <w:sz w:val="24"/>
          <w:szCs w:val="24"/>
        </w:rPr>
        <w:t>3.2.2 Tagging and Labeling</w:t>
      </w:r>
    </w:p>
    <w:p w14:paraId="2D7E206B" w14:textId="77777777" w:rsidR="00AF62BD" w:rsidRPr="002C265B" w:rsidRDefault="002C0909"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ICT assets must be:</w:t>
      </w:r>
    </w:p>
    <w:p w14:paraId="5AAE8063" w14:textId="77777777" w:rsidR="00AF62BD" w:rsidRPr="002C265B" w:rsidRDefault="002C0909" w:rsidP="002C265B">
      <w:pPr>
        <w:pStyle w:val="NoSpacing"/>
        <w:numPr>
          <w:ilvl w:val="0"/>
          <w:numId w:val="31"/>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Labeled with tamper-proof barcodes or RFID tags;</w:t>
      </w:r>
    </w:p>
    <w:p w14:paraId="738035CC" w14:textId="77777777" w:rsidR="00AF62BD" w:rsidRPr="002C265B" w:rsidRDefault="002C0909" w:rsidP="002C265B">
      <w:pPr>
        <w:pStyle w:val="NoSpacing"/>
        <w:numPr>
          <w:ilvl w:val="0"/>
          <w:numId w:val="31"/>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Recorded in both physical and cloud-based registers;</w:t>
      </w:r>
    </w:p>
    <w:p w14:paraId="189CB92A" w14:textId="77777777" w:rsidR="002C0909" w:rsidRPr="002C265B" w:rsidRDefault="002C0909" w:rsidP="002C265B">
      <w:pPr>
        <w:pStyle w:val="NoSpacing"/>
        <w:numPr>
          <w:ilvl w:val="0"/>
          <w:numId w:val="31"/>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Assigned based on individual or departmental responsibility.</w:t>
      </w:r>
    </w:p>
    <w:p w14:paraId="4F784305" w14:textId="77777777" w:rsidR="002C0909" w:rsidRPr="002C265B" w:rsidRDefault="002C0909" w:rsidP="002C265B">
      <w:pPr>
        <w:pStyle w:val="NoSpacing"/>
        <w:spacing w:line="276" w:lineRule="auto"/>
        <w:jc w:val="both"/>
        <w:rPr>
          <w:rFonts w:ascii="Times New Roman" w:hAnsi="Times New Roman" w:cs="Times New Roman"/>
          <w:b/>
          <w:sz w:val="24"/>
          <w:szCs w:val="24"/>
        </w:rPr>
      </w:pPr>
      <w:r w:rsidRPr="002C265B">
        <w:rPr>
          <w:rFonts w:ascii="Times New Roman" w:hAnsi="Times New Roman" w:cs="Times New Roman"/>
          <w:b/>
          <w:sz w:val="24"/>
          <w:szCs w:val="24"/>
        </w:rPr>
        <w:t>3.2.3 Movement and Transfers</w:t>
      </w:r>
    </w:p>
    <w:p w14:paraId="53AFEA96" w14:textId="77777777" w:rsidR="00AF62BD" w:rsidRPr="002C265B" w:rsidRDefault="002C0909"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Any relocation or reassignment of assets must be:</w:t>
      </w:r>
    </w:p>
    <w:p w14:paraId="1EC7592E" w14:textId="77777777" w:rsidR="00AF62BD" w:rsidRPr="002C265B" w:rsidRDefault="002C0909" w:rsidP="002C265B">
      <w:pPr>
        <w:pStyle w:val="NoSpacing"/>
        <w:numPr>
          <w:ilvl w:val="0"/>
          <w:numId w:val="32"/>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Formally approved and logged;</w:t>
      </w:r>
    </w:p>
    <w:p w14:paraId="60B507A2" w14:textId="77777777" w:rsidR="00AF62BD" w:rsidRPr="002C265B" w:rsidRDefault="002C0909" w:rsidP="002C265B">
      <w:pPr>
        <w:pStyle w:val="NoSpacing"/>
        <w:numPr>
          <w:ilvl w:val="0"/>
          <w:numId w:val="32"/>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Accompanied by updated inventory entries;</w:t>
      </w:r>
    </w:p>
    <w:p w14:paraId="1BF2CE76" w14:textId="77777777" w:rsidR="002C0909" w:rsidRPr="002C265B" w:rsidRDefault="002C0909" w:rsidP="002C265B">
      <w:pPr>
        <w:pStyle w:val="NoSpacing"/>
        <w:numPr>
          <w:ilvl w:val="0"/>
          <w:numId w:val="32"/>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Reflected in the quarterly asset report.</w:t>
      </w:r>
    </w:p>
    <w:p w14:paraId="014A5014" w14:textId="269FAE72" w:rsidR="00CD5099" w:rsidRPr="002C265B" w:rsidRDefault="002C0909" w:rsidP="002C265B">
      <w:pPr>
        <w:pStyle w:val="NoSpacing"/>
        <w:spacing w:line="276" w:lineRule="auto"/>
        <w:jc w:val="both"/>
        <w:rPr>
          <w:rFonts w:ascii="Times New Roman" w:hAnsi="Times New Roman" w:cs="Times New Roman"/>
          <w:b/>
          <w:sz w:val="24"/>
          <w:szCs w:val="24"/>
        </w:rPr>
      </w:pPr>
      <w:r w:rsidRPr="002C265B">
        <w:rPr>
          <w:rFonts w:ascii="Times New Roman" w:hAnsi="Times New Roman" w:cs="Times New Roman"/>
          <w:b/>
          <w:sz w:val="24"/>
          <w:szCs w:val="24"/>
        </w:rPr>
        <w:t>3.2.4 Asset Audit and Reconciliation</w:t>
      </w:r>
    </w:p>
    <w:p w14:paraId="5DCDF51D" w14:textId="554A1DD7" w:rsidR="00AF62BD" w:rsidRPr="002C265B" w:rsidRDefault="00CD5099" w:rsidP="002C265B">
      <w:pPr>
        <w:pStyle w:val="NoSpacing"/>
        <w:numPr>
          <w:ilvl w:val="0"/>
          <w:numId w:val="33"/>
        </w:numPr>
        <w:spacing w:line="276" w:lineRule="auto"/>
        <w:jc w:val="both"/>
        <w:rPr>
          <w:rFonts w:ascii="Times New Roman" w:hAnsi="Times New Roman" w:cs="Times New Roman"/>
          <w:sz w:val="24"/>
          <w:szCs w:val="24"/>
        </w:rPr>
      </w:pPr>
      <w:r>
        <w:rPr>
          <w:rFonts w:ascii="Times New Roman" w:hAnsi="Times New Roman" w:cs="Times New Roman"/>
          <w:sz w:val="24"/>
          <w:szCs w:val="24"/>
        </w:rPr>
        <w:t>A joint ICT–Finance team will carry out annual internal audits of ICT assets</w:t>
      </w:r>
      <w:r w:rsidR="002C0909" w:rsidRPr="002C265B">
        <w:rPr>
          <w:rFonts w:ascii="Times New Roman" w:hAnsi="Times New Roman" w:cs="Times New Roman"/>
          <w:sz w:val="24"/>
          <w:szCs w:val="24"/>
        </w:rPr>
        <w:t>;</w:t>
      </w:r>
    </w:p>
    <w:p w14:paraId="41413C24" w14:textId="77777777" w:rsidR="00AF62BD" w:rsidRPr="002C265B" w:rsidRDefault="002C0909" w:rsidP="002C265B">
      <w:pPr>
        <w:pStyle w:val="NoSpacing"/>
        <w:numPr>
          <w:ilvl w:val="0"/>
          <w:numId w:val="33"/>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Discrepancies must be reported to the Head of Secretariat and reconciled within 30 days;</w:t>
      </w:r>
    </w:p>
    <w:p w14:paraId="7EAD0C6A" w14:textId="77777777" w:rsidR="002C0909" w:rsidRPr="002C265B" w:rsidRDefault="002C0909" w:rsidP="002C265B">
      <w:pPr>
        <w:pStyle w:val="NoSpacing"/>
        <w:numPr>
          <w:ilvl w:val="0"/>
          <w:numId w:val="33"/>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Spot audits may be conducted randomly in high-risk departments.</w:t>
      </w:r>
    </w:p>
    <w:p w14:paraId="4FC22875" w14:textId="77777777" w:rsidR="002C0909" w:rsidRPr="002C265B" w:rsidRDefault="002C0909" w:rsidP="002C265B">
      <w:pPr>
        <w:pStyle w:val="NoSpacing"/>
        <w:spacing w:line="276" w:lineRule="auto"/>
        <w:jc w:val="both"/>
        <w:rPr>
          <w:rFonts w:ascii="Times New Roman" w:hAnsi="Times New Roman" w:cs="Times New Roman"/>
          <w:b/>
          <w:sz w:val="24"/>
          <w:szCs w:val="24"/>
        </w:rPr>
      </w:pPr>
      <w:r w:rsidRPr="002C265B">
        <w:rPr>
          <w:rFonts w:ascii="Times New Roman" w:hAnsi="Times New Roman" w:cs="Times New Roman"/>
          <w:b/>
          <w:sz w:val="24"/>
          <w:szCs w:val="24"/>
        </w:rPr>
        <w:t>3.2.5 Loss, Theft, or Damage Reporting</w:t>
      </w:r>
    </w:p>
    <w:p w14:paraId="6696E459" w14:textId="77777777" w:rsidR="00AF62BD" w:rsidRPr="002C265B" w:rsidRDefault="002C0909" w:rsidP="002C265B">
      <w:pPr>
        <w:pStyle w:val="NoSpacing"/>
        <w:numPr>
          <w:ilvl w:val="0"/>
          <w:numId w:val="34"/>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All incidents must be reported within 48 hours using an ICT Incident Form;</w:t>
      </w:r>
    </w:p>
    <w:p w14:paraId="45C30DFD" w14:textId="77777777" w:rsidR="00AF62BD" w:rsidRPr="002C265B" w:rsidRDefault="002C0909" w:rsidP="002C265B">
      <w:pPr>
        <w:pStyle w:val="NoSpacing"/>
        <w:numPr>
          <w:ilvl w:val="0"/>
          <w:numId w:val="34"/>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Affected devices will be isolated, investigated, and restored or retired based on findings;</w:t>
      </w:r>
    </w:p>
    <w:p w14:paraId="66FC6CB6" w14:textId="77777777" w:rsidR="002C0909" w:rsidRPr="002C265B" w:rsidRDefault="002C0909" w:rsidP="002C265B">
      <w:pPr>
        <w:pStyle w:val="NoSpacing"/>
        <w:numPr>
          <w:ilvl w:val="0"/>
          <w:numId w:val="34"/>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If negligence is determined, disciplinary procedures may apply.</w:t>
      </w:r>
    </w:p>
    <w:p w14:paraId="7CE37F18" w14:textId="77777777" w:rsidR="00AF62BD" w:rsidRPr="002C265B" w:rsidRDefault="00AF62BD" w:rsidP="002C265B">
      <w:pPr>
        <w:pStyle w:val="NoSpacing"/>
        <w:spacing w:line="276" w:lineRule="auto"/>
        <w:ind w:left="720"/>
        <w:jc w:val="both"/>
        <w:rPr>
          <w:rFonts w:ascii="Times New Roman" w:hAnsi="Times New Roman" w:cs="Times New Roman"/>
          <w:sz w:val="24"/>
          <w:szCs w:val="24"/>
        </w:rPr>
      </w:pPr>
    </w:p>
    <w:p w14:paraId="3E8FBB06" w14:textId="77777777" w:rsidR="002C0909" w:rsidRPr="005405C1" w:rsidRDefault="002C0909" w:rsidP="002C265B">
      <w:pPr>
        <w:pStyle w:val="Heading2"/>
        <w:jc w:val="both"/>
        <w:rPr>
          <w:rFonts w:ascii="Times New Roman" w:eastAsia="Times New Roman" w:hAnsi="Times New Roman" w:cs="Times New Roman"/>
          <w:b/>
          <w:color w:val="auto"/>
          <w:sz w:val="24"/>
          <w:szCs w:val="24"/>
        </w:rPr>
      </w:pPr>
      <w:bookmarkStart w:id="15" w:name="_Toc203106909"/>
      <w:r w:rsidRPr="005405C1">
        <w:rPr>
          <w:rFonts w:ascii="Times New Roman" w:eastAsia="Times New Roman" w:hAnsi="Times New Roman" w:cs="Times New Roman"/>
          <w:b/>
          <w:color w:val="auto"/>
          <w:sz w:val="24"/>
          <w:szCs w:val="24"/>
        </w:rPr>
        <w:t>3.3 Procurement and Disposal Policies</w:t>
      </w:r>
      <w:bookmarkEnd w:id="15"/>
    </w:p>
    <w:p w14:paraId="2B06A009" w14:textId="77777777" w:rsidR="002C0909" w:rsidRPr="002C265B" w:rsidRDefault="002C0909" w:rsidP="002C265B">
      <w:pPr>
        <w:pStyle w:val="NoSpacing"/>
        <w:spacing w:line="276" w:lineRule="auto"/>
        <w:jc w:val="both"/>
        <w:rPr>
          <w:rFonts w:ascii="Times New Roman" w:hAnsi="Times New Roman" w:cs="Times New Roman"/>
          <w:b/>
          <w:sz w:val="24"/>
          <w:szCs w:val="24"/>
        </w:rPr>
      </w:pPr>
      <w:r w:rsidRPr="002C265B">
        <w:rPr>
          <w:rFonts w:ascii="Times New Roman" w:hAnsi="Times New Roman" w:cs="Times New Roman"/>
          <w:b/>
          <w:sz w:val="24"/>
          <w:szCs w:val="24"/>
        </w:rPr>
        <w:t>3.3.1 Procurement Principles</w:t>
      </w:r>
    </w:p>
    <w:p w14:paraId="38363E5B" w14:textId="77777777" w:rsidR="002C0909" w:rsidRPr="002C265B" w:rsidRDefault="002C0909"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ICT procurements must be:</w:t>
      </w:r>
    </w:p>
    <w:p w14:paraId="1402EEAC" w14:textId="77777777" w:rsidR="00AF62BD" w:rsidRPr="002C265B" w:rsidRDefault="002C0909" w:rsidP="002C265B">
      <w:pPr>
        <w:pStyle w:val="NoSpacing"/>
        <w:numPr>
          <w:ilvl w:val="0"/>
          <w:numId w:val="35"/>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lastRenderedPageBreak/>
        <w:t>Needs-based and included in the annual procurement plan;</w:t>
      </w:r>
    </w:p>
    <w:p w14:paraId="4F8AE625" w14:textId="77777777" w:rsidR="00AF62BD" w:rsidRPr="002C265B" w:rsidRDefault="002C0909" w:rsidP="002C265B">
      <w:pPr>
        <w:pStyle w:val="NoSpacing"/>
        <w:numPr>
          <w:ilvl w:val="0"/>
          <w:numId w:val="35"/>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Guided by the Public Procurement and Concessions Act (PPCA);</w:t>
      </w:r>
    </w:p>
    <w:p w14:paraId="1EABF2FC" w14:textId="77777777" w:rsidR="00AF62BD" w:rsidRPr="002C265B" w:rsidRDefault="002C0909" w:rsidP="002C265B">
      <w:pPr>
        <w:pStyle w:val="NoSpacing"/>
        <w:numPr>
          <w:ilvl w:val="0"/>
          <w:numId w:val="35"/>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Technically vetted by the ICT Unit and budget-cleared by Finance;</w:t>
      </w:r>
    </w:p>
    <w:p w14:paraId="45956358" w14:textId="77777777" w:rsidR="002C0909" w:rsidRPr="002C265B" w:rsidRDefault="002C0909" w:rsidP="002C265B">
      <w:pPr>
        <w:pStyle w:val="NoSpacing"/>
        <w:numPr>
          <w:ilvl w:val="0"/>
          <w:numId w:val="35"/>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Aligned with sustainability and lifecycle cost assessments.</w:t>
      </w:r>
    </w:p>
    <w:p w14:paraId="0F1110D9" w14:textId="77777777" w:rsidR="003E116B" w:rsidRPr="002C265B" w:rsidRDefault="003E116B" w:rsidP="002C265B">
      <w:pPr>
        <w:pStyle w:val="NoSpacing"/>
        <w:spacing w:line="276" w:lineRule="auto"/>
        <w:ind w:left="720"/>
        <w:jc w:val="both"/>
        <w:rPr>
          <w:rFonts w:ascii="Times New Roman" w:hAnsi="Times New Roman" w:cs="Times New Roman"/>
          <w:sz w:val="24"/>
          <w:szCs w:val="24"/>
        </w:rPr>
      </w:pPr>
    </w:p>
    <w:p w14:paraId="1CBFFB33" w14:textId="77777777" w:rsidR="002C0909" w:rsidRPr="002C265B" w:rsidRDefault="002C0909" w:rsidP="002C265B">
      <w:pPr>
        <w:pStyle w:val="NoSpacing"/>
        <w:spacing w:line="276" w:lineRule="auto"/>
        <w:jc w:val="both"/>
        <w:rPr>
          <w:rFonts w:ascii="Times New Roman" w:hAnsi="Times New Roman" w:cs="Times New Roman"/>
          <w:b/>
          <w:sz w:val="24"/>
          <w:szCs w:val="24"/>
        </w:rPr>
      </w:pPr>
      <w:r w:rsidRPr="002C265B">
        <w:rPr>
          <w:rFonts w:ascii="Times New Roman" w:hAnsi="Times New Roman" w:cs="Times New Roman"/>
          <w:b/>
          <w:sz w:val="24"/>
          <w:szCs w:val="24"/>
        </w:rPr>
        <w:t>3.3.2 Vendor Engagement and Evaluation</w:t>
      </w:r>
    </w:p>
    <w:p w14:paraId="0C148702" w14:textId="77777777" w:rsidR="002C0909" w:rsidRPr="002C265B" w:rsidRDefault="002C0909"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All vendors must:</w:t>
      </w:r>
    </w:p>
    <w:p w14:paraId="0A8C030A" w14:textId="5D0D01B1" w:rsidR="00AF62BD" w:rsidRPr="002C265B" w:rsidRDefault="002C0909" w:rsidP="002C265B">
      <w:pPr>
        <w:pStyle w:val="NoSpacing"/>
        <w:numPr>
          <w:ilvl w:val="0"/>
          <w:numId w:val="36"/>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 xml:space="preserve">Be prequalified through </w:t>
      </w:r>
      <w:r w:rsidR="005405C1">
        <w:rPr>
          <w:rFonts w:ascii="Times New Roman" w:hAnsi="Times New Roman" w:cs="Times New Roman"/>
          <w:sz w:val="24"/>
          <w:szCs w:val="24"/>
        </w:rPr>
        <w:t xml:space="preserve">a </w:t>
      </w:r>
      <w:r w:rsidRPr="002C265B">
        <w:rPr>
          <w:rFonts w:ascii="Times New Roman" w:hAnsi="Times New Roman" w:cs="Times New Roman"/>
          <w:sz w:val="24"/>
          <w:szCs w:val="24"/>
        </w:rPr>
        <w:t>transparent evaluation;</w:t>
      </w:r>
    </w:p>
    <w:p w14:paraId="385D49A9" w14:textId="77777777" w:rsidR="00AF62BD" w:rsidRPr="002C265B" w:rsidRDefault="002C0909" w:rsidP="002C265B">
      <w:pPr>
        <w:pStyle w:val="NoSpacing"/>
        <w:numPr>
          <w:ilvl w:val="0"/>
          <w:numId w:val="36"/>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Provide warranties and after-sales support documentation;</w:t>
      </w:r>
    </w:p>
    <w:p w14:paraId="6DDFA69E" w14:textId="77777777" w:rsidR="002C0909" w:rsidRPr="002C265B" w:rsidRDefault="002C0909" w:rsidP="002C265B">
      <w:pPr>
        <w:pStyle w:val="NoSpacing"/>
        <w:numPr>
          <w:ilvl w:val="0"/>
          <w:numId w:val="36"/>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Comply with software licensing and cybersecurity requirements.</w:t>
      </w:r>
    </w:p>
    <w:p w14:paraId="3807ED84" w14:textId="77777777" w:rsidR="004802F1" w:rsidRPr="002C265B" w:rsidRDefault="004802F1" w:rsidP="002C265B">
      <w:pPr>
        <w:pStyle w:val="NoSpacing"/>
        <w:spacing w:line="276" w:lineRule="auto"/>
        <w:ind w:left="720"/>
        <w:jc w:val="both"/>
        <w:rPr>
          <w:rFonts w:ascii="Times New Roman" w:hAnsi="Times New Roman" w:cs="Times New Roman"/>
          <w:sz w:val="24"/>
          <w:szCs w:val="24"/>
        </w:rPr>
      </w:pPr>
    </w:p>
    <w:p w14:paraId="232FAD02" w14:textId="77777777" w:rsidR="002C0909" w:rsidRPr="002C265B" w:rsidRDefault="002C0909"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Evaluation will consider:</w:t>
      </w:r>
    </w:p>
    <w:p w14:paraId="770CE736" w14:textId="77777777" w:rsidR="00AF62BD" w:rsidRPr="002C265B" w:rsidRDefault="002C0909" w:rsidP="002C265B">
      <w:pPr>
        <w:pStyle w:val="NoSpacing"/>
        <w:numPr>
          <w:ilvl w:val="0"/>
          <w:numId w:val="37"/>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Technical specifications;</w:t>
      </w:r>
    </w:p>
    <w:p w14:paraId="450EF961" w14:textId="77777777" w:rsidR="00AF62BD" w:rsidRPr="002C265B" w:rsidRDefault="002C0909" w:rsidP="002C265B">
      <w:pPr>
        <w:pStyle w:val="NoSpacing"/>
        <w:numPr>
          <w:ilvl w:val="0"/>
          <w:numId w:val="37"/>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Cost-effectiveness;</w:t>
      </w:r>
    </w:p>
    <w:p w14:paraId="6A81D454" w14:textId="77777777" w:rsidR="00AF62BD" w:rsidRPr="002C265B" w:rsidRDefault="002C0909" w:rsidP="002C265B">
      <w:pPr>
        <w:pStyle w:val="NoSpacing"/>
        <w:numPr>
          <w:ilvl w:val="0"/>
          <w:numId w:val="37"/>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Environmental sustainability;</w:t>
      </w:r>
    </w:p>
    <w:p w14:paraId="11BB8F68" w14:textId="77777777" w:rsidR="002C0909" w:rsidRPr="002C265B" w:rsidRDefault="002C0909" w:rsidP="002C265B">
      <w:pPr>
        <w:pStyle w:val="NoSpacing"/>
        <w:numPr>
          <w:ilvl w:val="0"/>
          <w:numId w:val="37"/>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Vendor track record and customer reviews.</w:t>
      </w:r>
    </w:p>
    <w:p w14:paraId="63794A0B" w14:textId="77777777" w:rsidR="002C0909" w:rsidRPr="002C265B" w:rsidRDefault="002C0909" w:rsidP="002C265B">
      <w:pPr>
        <w:pStyle w:val="NoSpacing"/>
        <w:spacing w:line="276" w:lineRule="auto"/>
        <w:jc w:val="both"/>
        <w:rPr>
          <w:rFonts w:ascii="Times New Roman" w:hAnsi="Times New Roman" w:cs="Times New Roman"/>
          <w:b/>
          <w:sz w:val="24"/>
          <w:szCs w:val="24"/>
        </w:rPr>
      </w:pPr>
      <w:r w:rsidRPr="002C265B">
        <w:rPr>
          <w:rFonts w:ascii="Times New Roman" w:hAnsi="Times New Roman" w:cs="Times New Roman"/>
          <w:b/>
          <w:sz w:val="24"/>
          <w:szCs w:val="24"/>
        </w:rPr>
        <w:t>3.3.3 Receiving and Acceptance</w:t>
      </w:r>
    </w:p>
    <w:p w14:paraId="3F1A69DA" w14:textId="77777777" w:rsidR="002C0909" w:rsidRPr="002C265B" w:rsidRDefault="002C0909"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New ICT equipment must be:</w:t>
      </w:r>
    </w:p>
    <w:p w14:paraId="735BB293" w14:textId="77777777" w:rsidR="00DA0358" w:rsidRPr="002C265B" w:rsidRDefault="002C0909" w:rsidP="002C265B">
      <w:pPr>
        <w:pStyle w:val="NoSpacing"/>
        <w:numPr>
          <w:ilvl w:val="0"/>
          <w:numId w:val="38"/>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Received by both ICT and Admin Units jointly;</w:t>
      </w:r>
    </w:p>
    <w:p w14:paraId="1FDE9E33" w14:textId="77777777" w:rsidR="00DA0358" w:rsidRPr="002C265B" w:rsidRDefault="002C0909" w:rsidP="002C265B">
      <w:pPr>
        <w:pStyle w:val="NoSpacing"/>
        <w:numPr>
          <w:ilvl w:val="0"/>
          <w:numId w:val="38"/>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Inspected and tested before formal acceptance;</w:t>
      </w:r>
    </w:p>
    <w:p w14:paraId="3A67DA7A" w14:textId="22FB9286" w:rsidR="002C0909" w:rsidRPr="002C265B" w:rsidRDefault="002C0909" w:rsidP="002C265B">
      <w:pPr>
        <w:pStyle w:val="NoSpacing"/>
        <w:numPr>
          <w:ilvl w:val="0"/>
          <w:numId w:val="38"/>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 xml:space="preserve">Tagged and added to the asset register with a copy of </w:t>
      </w:r>
      <w:r w:rsidR="005405C1">
        <w:rPr>
          <w:rFonts w:ascii="Times New Roman" w:hAnsi="Times New Roman" w:cs="Times New Roman"/>
          <w:sz w:val="24"/>
          <w:szCs w:val="24"/>
        </w:rPr>
        <w:t xml:space="preserve">the </w:t>
      </w:r>
      <w:r w:rsidRPr="002C265B">
        <w:rPr>
          <w:rFonts w:ascii="Times New Roman" w:hAnsi="Times New Roman" w:cs="Times New Roman"/>
          <w:sz w:val="24"/>
          <w:szCs w:val="24"/>
        </w:rPr>
        <w:t>delivery notes.</w:t>
      </w:r>
    </w:p>
    <w:p w14:paraId="3D354CE4" w14:textId="77777777" w:rsidR="002C0909" w:rsidRPr="002C265B" w:rsidRDefault="002C0909" w:rsidP="002C265B">
      <w:pPr>
        <w:pStyle w:val="NoSpacing"/>
        <w:spacing w:line="276" w:lineRule="auto"/>
        <w:jc w:val="both"/>
        <w:rPr>
          <w:rFonts w:ascii="Times New Roman" w:hAnsi="Times New Roman" w:cs="Times New Roman"/>
          <w:b/>
          <w:sz w:val="24"/>
          <w:szCs w:val="24"/>
        </w:rPr>
      </w:pPr>
      <w:r w:rsidRPr="002C265B">
        <w:rPr>
          <w:rFonts w:ascii="Times New Roman" w:hAnsi="Times New Roman" w:cs="Times New Roman"/>
          <w:b/>
          <w:sz w:val="24"/>
          <w:szCs w:val="24"/>
        </w:rPr>
        <w:t>3.3.4 Donation, Handover, or Hibernation</w:t>
      </w:r>
    </w:p>
    <w:p w14:paraId="40D3A71C" w14:textId="77777777" w:rsidR="002C0909" w:rsidRPr="002C265B" w:rsidRDefault="002C0909"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Assets that are:</w:t>
      </w:r>
    </w:p>
    <w:p w14:paraId="12BEC6AD" w14:textId="77777777" w:rsidR="00DA0358" w:rsidRPr="002C265B" w:rsidRDefault="002C0909" w:rsidP="002C265B">
      <w:pPr>
        <w:pStyle w:val="NoSpacing"/>
        <w:numPr>
          <w:ilvl w:val="0"/>
          <w:numId w:val="39"/>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Technologically obsolete or non-repairable will be marked “To Be Retired”;</w:t>
      </w:r>
    </w:p>
    <w:p w14:paraId="3BD884BC" w14:textId="227C1FB7" w:rsidR="00DA0358" w:rsidRPr="002C265B" w:rsidRDefault="005405C1" w:rsidP="002C265B">
      <w:pPr>
        <w:pStyle w:val="NoSpacing"/>
        <w:numPr>
          <w:ilvl w:val="0"/>
          <w:numId w:val="39"/>
        </w:numPr>
        <w:spacing w:line="276" w:lineRule="auto"/>
        <w:jc w:val="both"/>
        <w:rPr>
          <w:rFonts w:ascii="Times New Roman" w:hAnsi="Times New Roman" w:cs="Times New Roman"/>
          <w:sz w:val="24"/>
          <w:szCs w:val="24"/>
        </w:rPr>
      </w:pPr>
      <w:r>
        <w:rPr>
          <w:rFonts w:ascii="Times New Roman" w:hAnsi="Times New Roman" w:cs="Times New Roman"/>
          <w:sz w:val="24"/>
          <w:szCs w:val="24"/>
        </w:rPr>
        <w:t>Donations</w:t>
      </w:r>
      <w:r w:rsidR="002C0909" w:rsidRPr="002C265B">
        <w:rPr>
          <w:rFonts w:ascii="Times New Roman" w:hAnsi="Times New Roman" w:cs="Times New Roman"/>
          <w:sz w:val="24"/>
          <w:szCs w:val="24"/>
        </w:rPr>
        <w:t xml:space="preserve"> to other public institutions must be approved by the MSG;</w:t>
      </w:r>
    </w:p>
    <w:p w14:paraId="7C68E860" w14:textId="47C77B0E" w:rsidR="002C0909" w:rsidRPr="002C265B" w:rsidRDefault="002C0909" w:rsidP="002C265B">
      <w:pPr>
        <w:pStyle w:val="NoSpacing"/>
        <w:numPr>
          <w:ilvl w:val="0"/>
          <w:numId w:val="39"/>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Temporarily unused will be recorded as “In Storage,” securely maintained</w:t>
      </w:r>
      <w:r w:rsidR="005405C1">
        <w:rPr>
          <w:rFonts w:ascii="Times New Roman" w:hAnsi="Times New Roman" w:cs="Times New Roman"/>
          <w:sz w:val="24"/>
          <w:szCs w:val="24"/>
        </w:rPr>
        <w:t>,</w:t>
      </w:r>
      <w:r w:rsidRPr="002C265B">
        <w:rPr>
          <w:rFonts w:ascii="Times New Roman" w:hAnsi="Times New Roman" w:cs="Times New Roman"/>
          <w:sz w:val="24"/>
          <w:szCs w:val="24"/>
        </w:rPr>
        <w:t xml:space="preserve"> and periodically reviewed.</w:t>
      </w:r>
    </w:p>
    <w:p w14:paraId="5FA7A109" w14:textId="77777777" w:rsidR="002C0909" w:rsidRPr="002C265B" w:rsidRDefault="002C0909" w:rsidP="002C265B">
      <w:pPr>
        <w:pStyle w:val="NoSpacing"/>
        <w:spacing w:line="276" w:lineRule="auto"/>
        <w:jc w:val="both"/>
        <w:rPr>
          <w:rFonts w:ascii="Times New Roman" w:hAnsi="Times New Roman" w:cs="Times New Roman"/>
          <w:b/>
          <w:sz w:val="24"/>
          <w:szCs w:val="24"/>
        </w:rPr>
      </w:pPr>
      <w:r w:rsidRPr="002C265B">
        <w:rPr>
          <w:rFonts w:ascii="Times New Roman" w:hAnsi="Times New Roman" w:cs="Times New Roman"/>
          <w:b/>
          <w:sz w:val="24"/>
          <w:szCs w:val="24"/>
        </w:rPr>
        <w:t>3.3.5 Secure Disposal</w:t>
      </w:r>
    </w:p>
    <w:p w14:paraId="3CD9C158" w14:textId="77777777" w:rsidR="002C0909" w:rsidRPr="002C265B" w:rsidRDefault="002C0909"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ICT asset disposal must follow environmentally responsible and secure practices:</w:t>
      </w:r>
    </w:p>
    <w:p w14:paraId="08DB161A" w14:textId="77777777" w:rsidR="002C0909" w:rsidRPr="002C265B" w:rsidRDefault="002C0909" w:rsidP="002C265B">
      <w:pPr>
        <w:pStyle w:val="NoSpacing"/>
        <w:spacing w:line="276" w:lineRule="auto"/>
        <w:jc w:val="both"/>
        <w:rPr>
          <w:rFonts w:ascii="Times New Roman" w:hAnsi="Times New Roman" w:cs="Times New Roman"/>
          <w:b/>
          <w:sz w:val="24"/>
          <w:szCs w:val="24"/>
        </w:rPr>
      </w:pPr>
      <w:r w:rsidRPr="002C265B">
        <w:rPr>
          <w:rFonts w:ascii="Times New Roman" w:hAnsi="Times New Roman" w:cs="Times New Roman"/>
          <w:b/>
          <w:sz w:val="24"/>
          <w:szCs w:val="24"/>
        </w:rPr>
        <w:t>Data Sanitization:</w:t>
      </w:r>
    </w:p>
    <w:p w14:paraId="57EBA1B6" w14:textId="2554503D" w:rsidR="00FC2FF6" w:rsidRPr="002C265B" w:rsidRDefault="002C0909" w:rsidP="002C265B">
      <w:pPr>
        <w:pStyle w:val="NoSpacing"/>
        <w:numPr>
          <w:ilvl w:val="0"/>
          <w:numId w:val="40"/>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All storage devices must be wiped using data destruction tools and certificates of deletion filed</w:t>
      </w:r>
      <w:r w:rsidR="005405C1">
        <w:rPr>
          <w:rFonts w:ascii="Times New Roman" w:hAnsi="Times New Roman" w:cs="Times New Roman"/>
          <w:sz w:val="24"/>
          <w:szCs w:val="24"/>
        </w:rPr>
        <w:t>.</w:t>
      </w:r>
    </w:p>
    <w:p w14:paraId="05A79ACA" w14:textId="77777777" w:rsidR="002C0909" w:rsidRPr="002C265B" w:rsidRDefault="002C0909" w:rsidP="002C265B">
      <w:pPr>
        <w:pStyle w:val="NoSpacing"/>
        <w:numPr>
          <w:ilvl w:val="0"/>
          <w:numId w:val="40"/>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Sensitive data must undergo multi-pass deletion or physical destruction (e.g., disk shredding).</w:t>
      </w:r>
    </w:p>
    <w:p w14:paraId="09E9D86E" w14:textId="77777777" w:rsidR="002C0909" w:rsidRPr="002C265B" w:rsidRDefault="002C0909" w:rsidP="002C265B">
      <w:pPr>
        <w:pStyle w:val="NoSpacing"/>
        <w:spacing w:line="276" w:lineRule="auto"/>
        <w:jc w:val="both"/>
        <w:rPr>
          <w:rFonts w:ascii="Times New Roman" w:hAnsi="Times New Roman" w:cs="Times New Roman"/>
          <w:b/>
          <w:sz w:val="24"/>
          <w:szCs w:val="24"/>
        </w:rPr>
      </w:pPr>
      <w:r w:rsidRPr="002C265B">
        <w:rPr>
          <w:rFonts w:ascii="Times New Roman" w:hAnsi="Times New Roman" w:cs="Times New Roman"/>
          <w:b/>
          <w:sz w:val="24"/>
          <w:szCs w:val="24"/>
        </w:rPr>
        <w:t>Recycling and Auction:</w:t>
      </w:r>
    </w:p>
    <w:p w14:paraId="6B20AB68" w14:textId="77777777" w:rsidR="00FC2FF6" w:rsidRPr="002C265B" w:rsidRDefault="002C0909" w:rsidP="002C265B">
      <w:pPr>
        <w:pStyle w:val="NoSpacing"/>
        <w:numPr>
          <w:ilvl w:val="0"/>
          <w:numId w:val="41"/>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Obsolete assets shall be auctioned in line with the Asset Disposal Policy;</w:t>
      </w:r>
    </w:p>
    <w:p w14:paraId="5F5C9E81" w14:textId="77777777" w:rsidR="00FC2FF6" w:rsidRPr="002C265B" w:rsidRDefault="002C0909" w:rsidP="002C265B">
      <w:pPr>
        <w:pStyle w:val="NoSpacing"/>
        <w:numPr>
          <w:ilvl w:val="0"/>
          <w:numId w:val="41"/>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Non-functional equipment must be dismantled and recycled via certified e-waste channels;</w:t>
      </w:r>
    </w:p>
    <w:p w14:paraId="7F39A016" w14:textId="77777777" w:rsidR="002C0909" w:rsidRPr="002C265B" w:rsidRDefault="002C0909" w:rsidP="002C265B">
      <w:pPr>
        <w:pStyle w:val="NoSpacing"/>
        <w:numPr>
          <w:ilvl w:val="0"/>
          <w:numId w:val="41"/>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Environmentally harmful components (e.g., batteries) must be disposed of according to EPA Liberia guidelines.</w:t>
      </w:r>
    </w:p>
    <w:p w14:paraId="60BF7B67" w14:textId="77777777" w:rsidR="002C0909" w:rsidRPr="002C265B" w:rsidRDefault="002C0909" w:rsidP="002C265B">
      <w:pPr>
        <w:pStyle w:val="NoSpacing"/>
        <w:spacing w:line="276" w:lineRule="auto"/>
        <w:jc w:val="both"/>
        <w:rPr>
          <w:rFonts w:ascii="Times New Roman" w:hAnsi="Times New Roman" w:cs="Times New Roman"/>
          <w:b/>
          <w:sz w:val="24"/>
          <w:szCs w:val="24"/>
        </w:rPr>
      </w:pPr>
      <w:r w:rsidRPr="002C265B">
        <w:rPr>
          <w:rFonts w:ascii="Times New Roman" w:hAnsi="Times New Roman" w:cs="Times New Roman"/>
          <w:b/>
          <w:sz w:val="24"/>
          <w:szCs w:val="24"/>
        </w:rPr>
        <w:t>Disposal Documentation:</w:t>
      </w:r>
    </w:p>
    <w:p w14:paraId="2CEE11BC" w14:textId="12C646E3" w:rsidR="00B929A1" w:rsidRPr="002C265B" w:rsidRDefault="002C0909"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 xml:space="preserve">Each retired asset must be logged in a Disposal Report, </w:t>
      </w:r>
      <w:r w:rsidR="005405C1">
        <w:rPr>
          <w:rFonts w:ascii="Times New Roman" w:hAnsi="Times New Roman" w:cs="Times New Roman"/>
          <w:sz w:val="24"/>
          <w:szCs w:val="24"/>
        </w:rPr>
        <w:t>which includes the</w:t>
      </w:r>
      <w:r w:rsidRPr="002C265B">
        <w:rPr>
          <w:rFonts w:ascii="Times New Roman" w:hAnsi="Times New Roman" w:cs="Times New Roman"/>
          <w:sz w:val="24"/>
          <w:szCs w:val="24"/>
        </w:rPr>
        <w:t xml:space="preserve"> reason for retirement, disposa</w:t>
      </w:r>
      <w:r w:rsidR="004802F1" w:rsidRPr="002C265B">
        <w:rPr>
          <w:rFonts w:ascii="Times New Roman" w:hAnsi="Times New Roman" w:cs="Times New Roman"/>
          <w:sz w:val="24"/>
          <w:szCs w:val="24"/>
        </w:rPr>
        <w:t>l method, and approval records.</w:t>
      </w:r>
    </w:p>
    <w:p w14:paraId="442B21AD" w14:textId="77777777" w:rsidR="004802F1" w:rsidRPr="002C265B" w:rsidRDefault="004802F1" w:rsidP="002C265B">
      <w:pPr>
        <w:pStyle w:val="NoSpacing"/>
        <w:spacing w:line="276" w:lineRule="auto"/>
        <w:jc w:val="both"/>
        <w:rPr>
          <w:rFonts w:ascii="Times New Roman" w:hAnsi="Times New Roman" w:cs="Times New Roman"/>
          <w:sz w:val="24"/>
          <w:szCs w:val="24"/>
        </w:rPr>
      </w:pPr>
    </w:p>
    <w:p w14:paraId="45B7D585" w14:textId="77777777" w:rsidR="002C0909" w:rsidRPr="005405C1" w:rsidRDefault="00FC2FF6" w:rsidP="002C265B">
      <w:pPr>
        <w:pStyle w:val="Heading2"/>
        <w:jc w:val="both"/>
        <w:rPr>
          <w:rFonts w:ascii="Times New Roman" w:eastAsia="Times New Roman" w:hAnsi="Times New Roman" w:cs="Times New Roman"/>
          <w:b/>
          <w:color w:val="auto"/>
          <w:sz w:val="24"/>
          <w:szCs w:val="24"/>
        </w:rPr>
      </w:pPr>
      <w:bookmarkStart w:id="16" w:name="_Toc203106910"/>
      <w:r w:rsidRPr="005405C1">
        <w:rPr>
          <w:rFonts w:ascii="Times New Roman" w:eastAsia="Times New Roman" w:hAnsi="Times New Roman" w:cs="Times New Roman"/>
          <w:b/>
          <w:color w:val="auto"/>
          <w:sz w:val="24"/>
          <w:szCs w:val="24"/>
        </w:rPr>
        <w:lastRenderedPageBreak/>
        <w:t>4.0 DATA AND INFORMATION MANAGEMENT</w:t>
      </w:r>
      <w:bookmarkEnd w:id="16"/>
    </w:p>
    <w:p w14:paraId="388729D5" w14:textId="77777777" w:rsidR="00FC2FF6" w:rsidRPr="005405C1" w:rsidRDefault="00FC2FF6" w:rsidP="002C265B">
      <w:pPr>
        <w:pStyle w:val="NoSpacing"/>
        <w:spacing w:line="276" w:lineRule="auto"/>
        <w:jc w:val="both"/>
        <w:rPr>
          <w:rFonts w:ascii="Times New Roman" w:hAnsi="Times New Roman" w:cs="Times New Roman"/>
          <w:sz w:val="24"/>
          <w:szCs w:val="24"/>
        </w:rPr>
      </w:pPr>
    </w:p>
    <w:p w14:paraId="345C940A" w14:textId="49656F7E" w:rsidR="002C0909" w:rsidRPr="002C265B" w:rsidRDefault="002C0909"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Information is the most valuable curren</w:t>
      </w:r>
      <w:r w:rsidR="00FC2FF6" w:rsidRPr="002C265B">
        <w:rPr>
          <w:rFonts w:ascii="Times New Roman" w:hAnsi="Times New Roman" w:cs="Times New Roman"/>
          <w:sz w:val="24"/>
          <w:szCs w:val="24"/>
        </w:rPr>
        <w:t>cy within any governance system</w:t>
      </w:r>
      <w:r w:rsidR="005405C1">
        <w:rPr>
          <w:rFonts w:ascii="Times New Roman" w:hAnsi="Times New Roman" w:cs="Times New Roman"/>
          <w:sz w:val="24"/>
          <w:szCs w:val="24"/>
        </w:rPr>
        <w:t>,</w:t>
      </w:r>
      <w:r w:rsidR="00FC2FF6" w:rsidRPr="002C265B">
        <w:rPr>
          <w:rFonts w:ascii="Times New Roman" w:hAnsi="Times New Roman" w:cs="Times New Roman"/>
          <w:sz w:val="24"/>
          <w:szCs w:val="24"/>
        </w:rPr>
        <w:t xml:space="preserve"> </w:t>
      </w:r>
      <w:r w:rsidRPr="002C265B">
        <w:rPr>
          <w:rFonts w:ascii="Times New Roman" w:hAnsi="Times New Roman" w:cs="Times New Roman"/>
          <w:sz w:val="24"/>
          <w:szCs w:val="24"/>
        </w:rPr>
        <w:t>particularly for LEITI, whose credibility relies on accurate, accessible, and secure data. This section establishes the principles and operational procedures for classifying, handling, verifying, storing, and sharing data,</w:t>
      </w:r>
      <w:r w:rsidR="00FC2FF6" w:rsidRPr="002C265B">
        <w:rPr>
          <w:rFonts w:ascii="Times New Roman" w:hAnsi="Times New Roman" w:cs="Times New Roman"/>
          <w:sz w:val="24"/>
          <w:szCs w:val="24"/>
        </w:rPr>
        <w:t xml:space="preserve"> ensuring that all stakeholders</w:t>
      </w:r>
      <w:r w:rsidR="005405C1">
        <w:rPr>
          <w:rFonts w:ascii="Times New Roman" w:hAnsi="Times New Roman" w:cs="Times New Roman"/>
          <w:sz w:val="24"/>
          <w:szCs w:val="24"/>
        </w:rPr>
        <w:t>, from public users to development partners,</w:t>
      </w:r>
      <w:r w:rsidR="00FC2FF6" w:rsidRPr="002C265B">
        <w:rPr>
          <w:rFonts w:ascii="Times New Roman" w:hAnsi="Times New Roman" w:cs="Times New Roman"/>
          <w:sz w:val="24"/>
          <w:szCs w:val="24"/>
        </w:rPr>
        <w:t xml:space="preserve"> </w:t>
      </w:r>
      <w:r w:rsidRPr="002C265B">
        <w:rPr>
          <w:rFonts w:ascii="Times New Roman" w:hAnsi="Times New Roman" w:cs="Times New Roman"/>
          <w:sz w:val="24"/>
          <w:szCs w:val="24"/>
        </w:rPr>
        <w:t>can trust in the integrity and transparency of LEITI’s information systems.</w:t>
      </w:r>
    </w:p>
    <w:p w14:paraId="5EA81E4B" w14:textId="77777777" w:rsidR="00FC2FF6" w:rsidRPr="002C265B" w:rsidRDefault="00FC2FF6" w:rsidP="002C265B">
      <w:pPr>
        <w:pStyle w:val="NoSpacing"/>
        <w:spacing w:line="276" w:lineRule="auto"/>
        <w:jc w:val="both"/>
        <w:rPr>
          <w:rFonts w:ascii="Times New Roman" w:hAnsi="Times New Roman" w:cs="Times New Roman"/>
          <w:sz w:val="24"/>
          <w:szCs w:val="24"/>
        </w:rPr>
      </w:pPr>
    </w:p>
    <w:p w14:paraId="729F1B34" w14:textId="77777777" w:rsidR="002C0909" w:rsidRPr="00782591" w:rsidRDefault="002C0909" w:rsidP="002C265B">
      <w:pPr>
        <w:pStyle w:val="Heading2"/>
        <w:jc w:val="both"/>
        <w:rPr>
          <w:rFonts w:ascii="Times New Roman" w:eastAsia="Times New Roman" w:hAnsi="Times New Roman" w:cs="Times New Roman"/>
          <w:b/>
          <w:color w:val="auto"/>
          <w:sz w:val="24"/>
          <w:szCs w:val="24"/>
        </w:rPr>
      </w:pPr>
      <w:bookmarkStart w:id="17" w:name="_Toc203106911"/>
      <w:r w:rsidRPr="00782591">
        <w:rPr>
          <w:rFonts w:ascii="Times New Roman" w:eastAsia="Times New Roman" w:hAnsi="Times New Roman" w:cs="Times New Roman"/>
          <w:b/>
          <w:color w:val="auto"/>
          <w:sz w:val="24"/>
          <w:szCs w:val="24"/>
        </w:rPr>
        <w:t>4.1 Data Classification and Handling</w:t>
      </w:r>
      <w:bookmarkEnd w:id="17"/>
    </w:p>
    <w:p w14:paraId="5CE392AC" w14:textId="248ABB4B" w:rsidR="002C0909" w:rsidRPr="002C265B" w:rsidRDefault="002C0909"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 xml:space="preserve">To manage data responsibly, LEITI classifies all institutional information based on its sensitivity, regulatory obligations, and intended usage. The data classification system enhances security, reduces </w:t>
      </w:r>
      <w:r w:rsidR="00782591">
        <w:rPr>
          <w:rFonts w:ascii="Times New Roman" w:hAnsi="Times New Roman" w:cs="Times New Roman"/>
          <w:sz w:val="24"/>
          <w:szCs w:val="24"/>
        </w:rPr>
        <w:t>the risk of misuse</w:t>
      </w:r>
      <w:r w:rsidRPr="002C265B">
        <w:rPr>
          <w:rFonts w:ascii="Times New Roman" w:hAnsi="Times New Roman" w:cs="Times New Roman"/>
          <w:sz w:val="24"/>
          <w:szCs w:val="24"/>
        </w:rPr>
        <w:t>, and supports informed decision-making.</w:t>
      </w:r>
    </w:p>
    <w:p w14:paraId="217EC932" w14:textId="77777777" w:rsidR="002C0909" w:rsidRPr="002C265B" w:rsidRDefault="002C0909" w:rsidP="002C265B">
      <w:pPr>
        <w:pStyle w:val="NoSpacing"/>
        <w:spacing w:line="276" w:lineRule="auto"/>
        <w:jc w:val="both"/>
        <w:rPr>
          <w:rFonts w:ascii="Times New Roman" w:hAnsi="Times New Roman" w:cs="Times New Roman"/>
          <w:b/>
          <w:sz w:val="24"/>
          <w:szCs w:val="24"/>
        </w:rPr>
      </w:pPr>
      <w:r w:rsidRPr="002C265B">
        <w:rPr>
          <w:rFonts w:ascii="Times New Roman" w:hAnsi="Times New Roman" w:cs="Times New Roman"/>
          <w:b/>
          <w:sz w:val="24"/>
          <w:szCs w:val="24"/>
        </w:rPr>
        <w:t>4.1.1 Classification Categories</w:t>
      </w:r>
    </w:p>
    <w:p w14:paraId="17F94E8B" w14:textId="77777777" w:rsidR="00FC2FF6" w:rsidRPr="002C265B" w:rsidRDefault="002C0909" w:rsidP="002C265B">
      <w:pPr>
        <w:pStyle w:val="NoSpacing"/>
        <w:numPr>
          <w:ilvl w:val="0"/>
          <w:numId w:val="42"/>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Public Data: Information approved for open dissemination, such as EITI reports, press releases, and audited summaries.</w:t>
      </w:r>
    </w:p>
    <w:p w14:paraId="5246F9FF" w14:textId="77777777" w:rsidR="00FC2FF6" w:rsidRPr="002C265B" w:rsidRDefault="002C0909" w:rsidP="002C265B">
      <w:pPr>
        <w:pStyle w:val="NoSpacing"/>
        <w:numPr>
          <w:ilvl w:val="0"/>
          <w:numId w:val="42"/>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Internal Data: Operational information restricted to LEITI staff and departments, including work plans, meeting minutes, and administrative correspondence.</w:t>
      </w:r>
    </w:p>
    <w:p w14:paraId="07F17AC4" w14:textId="134E9651" w:rsidR="00FC2FF6" w:rsidRPr="002C265B" w:rsidRDefault="002C0909" w:rsidP="002C265B">
      <w:pPr>
        <w:pStyle w:val="NoSpacing"/>
        <w:numPr>
          <w:ilvl w:val="0"/>
          <w:numId w:val="42"/>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Confidential Data: Information that requires restricted acc</w:t>
      </w:r>
      <w:r w:rsidR="00FC2FF6" w:rsidRPr="002C265B">
        <w:rPr>
          <w:rFonts w:ascii="Times New Roman" w:hAnsi="Times New Roman" w:cs="Times New Roman"/>
          <w:sz w:val="24"/>
          <w:szCs w:val="24"/>
        </w:rPr>
        <w:t>ess due to its sensitive nature</w:t>
      </w:r>
      <w:r w:rsidR="00782591">
        <w:rPr>
          <w:rFonts w:ascii="Times New Roman" w:hAnsi="Times New Roman" w:cs="Times New Roman"/>
          <w:sz w:val="24"/>
          <w:szCs w:val="24"/>
        </w:rPr>
        <w:t>,</w:t>
      </w:r>
      <w:r w:rsidR="00FC2FF6" w:rsidRPr="002C265B">
        <w:rPr>
          <w:rFonts w:ascii="Times New Roman" w:hAnsi="Times New Roman" w:cs="Times New Roman"/>
          <w:sz w:val="24"/>
          <w:szCs w:val="24"/>
        </w:rPr>
        <w:t xml:space="preserve"> </w:t>
      </w:r>
      <w:r w:rsidRPr="002C265B">
        <w:rPr>
          <w:rFonts w:ascii="Times New Roman" w:hAnsi="Times New Roman" w:cs="Times New Roman"/>
          <w:sz w:val="24"/>
          <w:szCs w:val="24"/>
        </w:rPr>
        <w:t>such as human resources records, financial transactions, or pending audit reports.</w:t>
      </w:r>
    </w:p>
    <w:p w14:paraId="55FF5D7C" w14:textId="77777777" w:rsidR="002C0909" w:rsidRPr="002C265B" w:rsidRDefault="002C0909" w:rsidP="002C265B">
      <w:pPr>
        <w:pStyle w:val="NoSpacing"/>
        <w:numPr>
          <w:ilvl w:val="0"/>
          <w:numId w:val="42"/>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Restricted External Data: Data received from third parties that is shared conditionally (e.g., pre-publication figures, company disclosures awaiting verification).</w:t>
      </w:r>
    </w:p>
    <w:p w14:paraId="40B2454C" w14:textId="77777777" w:rsidR="002C0909" w:rsidRPr="002C265B" w:rsidRDefault="002C0909" w:rsidP="002C265B">
      <w:pPr>
        <w:pStyle w:val="NoSpacing"/>
        <w:spacing w:line="276" w:lineRule="auto"/>
        <w:jc w:val="both"/>
        <w:rPr>
          <w:rFonts w:ascii="Times New Roman" w:hAnsi="Times New Roman" w:cs="Times New Roman"/>
          <w:b/>
          <w:sz w:val="24"/>
          <w:szCs w:val="24"/>
        </w:rPr>
      </w:pPr>
      <w:r w:rsidRPr="002C265B">
        <w:rPr>
          <w:rFonts w:ascii="Times New Roman" w:hAnsi="Times New Roman" w:cs="Times New Roman"/>
          <w:b/>
          <w:sz w:val="24"/>
          <w:szCs w:val="24"/>
        </w:rPr>
        <w:t>4.1.2 Handling Procedures</w:t>
      </w:r>
    </w:p>
    <w:p w14:paraId="121959FE" w14:textId="77777777" w:rsidR="00FC2FF6" w:rsidRPr="002C265B" w:rsidRDefault="002C0909" w:rsidP="002C265B">
      <w:pPr>
        <w:pStyle w:val="NoSpacing"/>
        <w:numPr>
          <w:ilvl w:val="0"/>
          <w:numId w:val="43"/>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All data must be labeled using classification indicators.</w:t>
      </w:r>
    </w:p>
    <w:p w14:paraId="719E0F88" w14:textId="75ECF923" w:rsidR="00FC2FF6" w:rsidRPr="002C265B" w:rsidRDefault="00782591" w:rsidP="002C265B">
      <w:pPr>
        <w:pStyle w:val="NoSpacing"/>
        <w:numPr>
          <w:ilvl w:val="0"/>
          <w:numId w:val="43"/>
        </w:numPr>
        <w:spacing w:line="276" w:lineRule="auto"/>
        <w:jc w:val="both"/>
        <w:rPr>
          <w:rFonts w:ascii="Times New Roman" w:hAnsi="Times New Roman" w:cs="Times New Roman"/>
          <w:sz w:val="24"/>
          <w:szCs w:val="24"/>
        </w:rPr>
      </w:pPr>
      <w:r>
        <w:rPr>
          <w:rFonts w:ascii="Times New Roman" w:hAnsi="Times New Roman" w:cs="Times New Roman"/>
          <w:sz w:val="24"/>
          <w:szCs w:val="24"/>
        </w:rPr>
        <w:t>Role-based permissions govern access rights</w:t>
      </w:r>
      <w:r w:rsidR="002C0909" w:rsidRPr="002C265B">
        <w:rPr>
          <w:rFonts w:ascii="Times New Roman" w:hAnsi="Times New Roman" w:cs="Times New Roman"/>
          <w:sz w:val="24"/>
          <w:szCs w:val="24"/>
        </w:rPr>
        <w:t>.</w:t>
      </w:r>
    </w:p>
    <w:p w14:paraId="57C6BF54" w14:textId="77777777" w:rsidR="00FC2FF6" w:rsidRPr="002C265B" w:rsidRDefault="002C0909" w:rsidP="002C265B">
      <w:pPr>
        <w:pStyle w:val="NoSpacing"/>
        <w:numPr>
          <w:ilvl w:val="0"/>
          <w:numId w:val="43"/>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Confidential files must be stored in encrypted drives or folders with multifactor authentication.</w:t>
      </w:r>
    </w:p>
    <w:p w14:paraId="7EA6DB25" w14:textId="77777777" w:rsidR="002C0909" w:rsidRPr="002C265B" w:rsidRDefault="002C0909" w:rsidP="002C265B">
      <w:pPr>
        <w:pStyle w:val="NoSpacing"/>
        <w:numPr>
          <w:ilvl w:val="0"/>
          <w:numId w:val="43"/>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Paper records must be stored in lockable cabinets and scanned into LEITI’s secure digital repository.</w:t>
      </w:r>
    </w:p>
    <w:p w14:paraId="62320E47" w14:textId="77777777" w:rsidR="002C0909" w:rsidRPr="002C265B" w:rsidRDefault="002C0909" w:rsidP="002C265B">
      <w:pPr>
        <w:pStyle w:val="NoSpacing"/>
        <w:spacing w:line="276" w:lineRule="auto"/>
        <w:jc w:val="both"/>
        <w:rPr>
          <w:rFonts w:ascii="Times New Roman" w:hAnsi="Times New Roman" w:cs="Times New Roman"/>
          <w:b/>
          <w:sz w:val="24"/>
          <w:szCs w:val="24"/>
        </w:rPr>
      </w:pPr>
      <w:r w:rsidRPr="002C265B">
        <w:rPr>
          <w:rFonts w:ascii="Times New Roman" w:hAnsi="Times New Roman" w:cs="Times New Roman"/>
          <w:b/>
          <w:sz w:val="24"/>
          <w:szCs w:val="24"/>
        </w:rPr>
        <w:t>4.1.3 Data Retention Policy</w:t>
      </w:r>
    </w:p>
    <w:p w14:paraId="355AB31A" w14:textId="77777777" w:rsidR="002C0909" w:rsidRPr="002C265B" w:rsidRDefault="002C0909"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LEITI uses a tiered retention system:</w:t>
      </w:r>
    </w:p>
    <w:p w14:paraId="7395C934" w14:textId="77777777" w:rsidR="00FC2FF6" w:rsidRPr="002C265B" w:rsidRDefault="002C0909" w:rsidP="002C265B">
      <w:pPr>
        <w:pStyle w:val="NoSpacing"/>
        <w:numPr>
          <w:ilvl w:val="0"/>
          <w:numId w:val="44"/>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Public reports and publications: Indefinite retention in archives.</w:t>
      </w:r>
    </w:p>
    <w:p w14:paraId="5454CB26" w14:textId="0E0FB33C" w:rsidR="00FC2FF6" w:rsidRPr="002C265B" w:rsidRDefault="002C0909" w:rsidP="002C265B">
      <w:pPr>
        <w:pStyle w:val="NoSpacing"/>
        <w:numPr>
          <w:ilvl w:val="0"/>
          <w:numId w:val="44"/>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 xml:space="preserve">Correspondence and internal planning documents: Minimum </w:t>
      </w:r>
      <w:r w:rsidR="008673FA">
        <w:rPr>
          <w:rFonts w:ascii="Times New Roman" w:hAnsi="Times New Roman" w:cs="Times New Roman"/>
          <w:sz w:val="24"/>
          <w:szCs w:val="24"/>
        </w:rPr>
        <w:t>5</w:t>
      </w:r>
      <w:r w:rsidRPr="002C265B">
        <w:rPr>
          <w:rFonts w:ascii="Times New Roman" w:hAnsi="Times New Roman" w:cs="Times New Roman"/>
          <w:sz w:val="24"/>
          <w:szCs w:val="24"/>
        </w:rPr>
        <w:t xml:space="preserve"> years unless otherwise required.</w:t>
      </w:r>
    </w:p>
    <w:p w14:paraId="54024300" w14:textId="587FED01" w:rsidR="00FC2FF6" w:rsidRPr="002C265B" w:rsidRDefault="002C0909" w:rsidP="002C265B">
      <w:pPr>
        <w:pStyle w:val="NoSpacing"/>
        <w:numPr>
          <w:ilvl w:val="0"/>
          <w:numId w:val="44"/>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 xml:space="preserve">Audit and financial records: Minimum </w:t>
      </w:r>
      <w:r w:rsidR="008673FA">
        <w:rPr>
          <w:rFonts w:ascii="Times New Roman" w:hAnsi="Times New Roman" w:cs="Times New Roman"/>
          <w:sz w:val="24"/>
          <w:szCs w:val="24"/>
        </w:rPr>
        <w:t>5</w:t>
      </w:r>
      <w:r w:rsidRPr="002C265B">
        <w:rPr>
          <w:rFonts w:ascii="Times New Roman" w:hAnsi="Times New Roman" w:cs="Times New Roman"/>
          <w:sz w:val="24"/>
          <w:szCs w:val="24"/>
        </w:rPr>
        <w:t xml:space="preserve"> years per donor/due diligence policies.</w:t>
      </w:r>
    </w:p>
    <w:p w14:paraId="75D13ACD" w14:textId="1EF2A029" w:rsidR="002C0909" w:rsidRPr="002C265B" w:rsidRDefault="002C0909" w:rsidP="002C265B">
      <w:pPr>
        <w:pStyle w:val="NoSpacing"/>
        <w:numPr>
          <w:ilvl w:val="0"/>
          <w:numId w:val="44"/>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 xml:space="preserve">Personal and HR records: Retained during tenure plus </w:t>
      </w:r>
      <w:r w:rsidR="008673FA">
        <w:rPr>
          <w:rFonts w:ascii="Times New Roman" w:hAnsi="Times New Roman" w:cs="Times New Roman"/>
          <w:sz w:val="24"/>
          <w:szCs w:val="24"/>
        </w:rPr>
        <w:t>3</w:t>
      </w:r>
      <w:r w:rsidRPr="002C265B">
        <w:rPr>
          <w:rFonts w:ascii="Times New Roman" w:hAnsi="Times New Roman" w:cs="Times New Roman"/>
          <w:sz w:val="24"/>
          <w:szCs w:val="24"/>
        </w:rPr>
        <w:t xml:space="preserve"> years post-employment.</w:t>
      </w:r>
    </w:p>
    <w:p w14:paraId="76C9C893" w14:textId="545D2015" w:rsidR="002C0909" w:rsidRPr="002C265B" w:rsidRDefault="002C0909"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 xml:space="preserve">Periodic audits are conducted to purge expired records </w:t>
      </w:r>
      <w:r w:rsidR="00782591">
        <w:rPr>
          <w:rFonts w:ascii="Times New Roman" w:hAnsi="Times New Roman" w:cs="Times New Roman"/>
          <w:sz w:val="24"/>
          <w:szCs w:val="24"/>
        </w:rPr>
        <w:t>in accordance with</w:t>
      </w:r>
      <w:r w:rsidRPr="002C265B">
        <w:rPr>
          <w:rFonts w:ascii="Times New Roman" w:hAnsi="Times New Roman" w:cs="Times New Roman"/>
          <w:sz w:val="24"/>
          <w:szCs w:val="24"/>
        </w:rPr>
        <w:t xml:space="preserve"> secure disposal protocols.</w:t>
      </w:r>
    </w:p>
    <w:p w14:paraId="3620A437" w14:textId="77777777" w:rsidR="004802F1" w:rsidRPr="002C265B" w:rsidRDefault="004802F1" w:rsidP="002C265B">
      <w:pPr>
        <w:pStyle w:val="NoSpacing"/>
        <w:spacing w:line="276" w:lineRule="auto"/>
        <w:jc w:val="both"/>
        <w:rPr>
          <w:rFonts w:ascii="Times New Roman" w:hAnsi="Times New Roman" w:cs="Times New Roman"/>
          <w:sz w:val="24"/>
          <w:szCs w:val="24"/>
        </w:rPr>
      </w:pPr>
    </w:p>
    <w:p w14:paraId="1D48B2B7" w14:textId="77777777" w:rsidR="002C0909" w:rsidRPr="00782591" w:rsidRDefault="002C0909" w:rsidP="002C265B">
      <w:pPr>
        <w:pStyle w:val="Heading2"/>
        <w:jc w:val="both"/>
        <w:rPr>
          <w:rFonts w:ascii="Times New Roman" w:eastAsia="Times New Roman" w:hAnsi="Times New Roman" w:cs="Times New Roman"/>
          <w:b/>
          <w:color w:val="auto"/>
          <w:sz w:val="24"/>
          <w:szCs w:val="24"/>
        </w:rPr>
      </w:pPr>
      <w:bookmarkStart w:id="18" w:name="_Toc203106912"/>
      <w:r w:rsidRPr="00782591">
        <w:rPr>
          <w:rFonts w:ascii="Times New Roman" w:eastAsia="Times New Roman" w:hAnsi="Times New Roman" w:cs="Times New Roman"/>
          <w:b/>
          <w:color w:val="auto"/>
          <w:sz w:val="24"/>
          <w:szCs w:val="24"/>
        </w:rPr>
        <w:t>4.2 Data Integrity and Quality Control</w:t>
      </w:r>
      <w:bookmarkEnd w:id="18"/>
    </w:p>
    <w:p w14:paraId="08FCDD11" w14:textId="595FD527" w:rsidR="002C0909" w:rsidRPr="002C265B" w:rsidRDefault="002C0909"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 xml:space="preserve">Data accuracy, completeness, and consistency are essential for public trust and internal effectiveness. LEITI adopts rigorous controls and verification procedures to maintain </w:t>
      </w:r>
      <w:r w:rsidR="00782591">
        <w:rPr>
          <w:rFonts w:ascii="Times New Roman" w:hAnsi="Times New Roman" w:cs="Times New Roman"/>
          <w:sz w:val="24"/>
          <w:szCs w:val="24"/>
        </w:rPr>
        <w:t>the reliability of its information</w:t>
      </w:r>
      <w:r w:rsidRPr="002C265B">
        <w:rPr>
          <w:rFonts w:ascii="Times New Roman" w:hAnsi="Times New Roman" w:cs="Times New Roman"/>
          <w:sz w:val="24"/>
          <w:szCs w:val="24"/>
        </w:rPr>
        <w:t>.</w:t>
      </w:r>
    </w:p>
    <w:p w14:paraId="67B98CB2" w14:textId="77777777" w:rsidR="002C0909" w:rsidRPr="002C265B" w:rsidRDefault="002C0909" w:rsidP="002C265B">
      <w:pPr>
        <w:pStyle w:val="NoSpacing"/>
        <w:spacing w:line="276" w:lineRule="auto"/>
        <w:jc w:val="both"/>
        <w:rPr>
          <w:rFonts w:ascii="Times New Roman" w:hAnsi="Times New Roman" w:cs="Times New Roman"/>
          <w:b/>
          <w:bCs/>
          <w:sz w:val="24"/>
          <w:szCs w:val="24"/>
        </w:rPr>
      </w:pPr>
      <w:r w:rsidRPr="002C265B">
        <w:rPr>
          <w:rFonts w:ascii="Times New Roman" w:hAnsi="Times New Roman" w:cs="Times New Roman"/>
          <w:b/>
          <w:bCs/>
          <w:sz w:val="24"/>
          <w:szCs w:val="24"/>
        </w:rPr>
        <w:t>4.2.1 Data Entry and Processing Controls</w:t>
      </w:r>
    </w:p>
    <w:p w14:paraId="5457795B" w14:textId="77777777" w:rsidR="001227D6" w:rsidRPr="002C265B" w:rsidRDefault="002C0909" w:rsidP="002C265B">
      <w:pPr>
        <w:pStyle w:val="NoSpacing"/>
        <w:numPr>
          <w:ilvl w:val="0"/>
          <w:numId w:val="45"/>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All data entry systems must support audit logs and role-based access.</w:t>
      </w:r>
    </w:p>
    <w:p w14:paraId="3AD77917" w14:textId="77777777" w:rsidR="001227D6" w:rsidRPr="002C265B" w:rsidRDefault="002C0909" w:rsidP="002C265B">
      <w:pPr>
        <w:pStyle w:val="NoSpacing"/>
        <w:numPr>
          <w:ilvl w:val="0"/>
          <w:numId w:val="45"/>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lastRenderedPageBreak/>
        <w:t>Auto-validation rules are applied during data capture (e.g., mandatory fields, date validation).</w:t>
      </w:r>
    </w:p>
    <w:p w14:paraId="774D49CF" w14:textId="77777777" w:rsidR="002C0909" w:rsidRPr="002C265B" w:rsidRDefault="001227D6" w:rsidP="002C265B">
      <w:pPr>
        <w:pStyle w:val="NoSpacing"/>
        <w:numPr>
          <w:ilvl w:val="0"/>
          <w:numId w:val="45"/>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 xml:space="preserve">Critical information </w:t>
      </w:r>
      <w:r w:rsidR="002C0909" w:rsidRPr="002C265B">
        <w:rPr>
          <w:rFonts w:ascii="Times New Roman" w:hAnsi="Times New Roman" w:cs="Times New Roman"/>
          <w:sz w:val="24"/>
          <w:szCs w:val="24"/>
        </w:rPr>
        <w:t>such as payment</w:t>
      </w:r>
      <w:r w:rsidRPr="002C265B">
        <w:rPr>
          <w:rFonts w:ascii="Times New Roman" w:hAnsi="Times New Roman" w:cs="Times New Roman"/>
          <w:sz w:val="24"/>
          <w:szCs w:val="24"/>
        </w:rPr>
        <w:t xml:space="preserve"> data from extractive companies </w:t>
      </w:r>
      <w:r w:rsidR="002C0909" w:rsidRPr="002C265B">
        <w:rPr>
          <w:rFonts w:ascii="Times New Roman" w:hAnsi="Times New Roman" w:cs="Times New Roman"/>
          <w:sz w:val="24"/>
          <w:szCs w:val="24"/>
        </w:rPr>
        <w:t>is double-entered and reconciled against third-party records before publication.</w:t>
      </w:r>
    </w:p>
    <w:p w14:paraId="6B157DF6" w14:textId="77777777" w:rsidR="002C0909" w:rsidRPr="002C265B" w:rsidRDefault="002C0909" w:rsidP="002C265B">
      <w:pPr>
        <w:pStyle w:val="NoSpacing"/>
        <w:spacing w:line="276" w:lineRule="auto"/>
        <w:jc w:val="both"/>
        <w:rPr>
          <w:rFonts w:ascii="Times New Roman" w:hAnsi="Times New Roman" w:cs="Times New Roman"/>
          <w:b/>
          <w:bCs/>
          <w:sz w:val="24"/>
          <w:szCs w:val="24"/>
        </w:rPr>
      </w:pPr>
      <w:r w:rsidRPr="002C265B">
        <w:rPr>
          <w:rFonts w:ascii="Times New Roman" w:hAnsi="Times New Roman" w:cs="Times New Roman"/>
          <w:b/>
          <w:bCs/>
          <w:sz w:val="24"/>
          <w:szCs w:val="24"/>
        </w:rPr>
        <w:t>4.2.2 Standardization and Metadata</w:t>
      </w:r>
    </w:p>
    <w:p w14:paraId="328E38A2" w14:textId="77777777" w:rsidR="001227D6" w:rsidRPr="002C265B" w:rsidRDefault="002C0909" w:rsidP="002C265B">
      <w:pPr>
        <w:pStyle w:val="NoSpacing"/>
        <w:numPr>
          <w:ilvl w:val="0"/>
          <w:numId w:val="46"/>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Information must be formatted using predefined templates and metadata standards (e.g., dataset title, source, timestamp, classification label).</w:t>
      </w:r>
    </w:p>
    <w:p w14:paraId="151F78D8" w14:textId="77777777" w:rsidR="001227D6" w:rsidRPr="002C265B" w:rsidRDefault="002C0909" w:rsidP="002C265B">
      <w:pPr>
        <w:pStyle w:val="NoSpacing"/>
        <w:numPr>
          <w:ilvl w:val="0"/>
          <w:numId w:val="46"/>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Excel, CSV, and JSON are preferred machine-readable formats.</w:t>
      </w:r>
    </w:p>
    <w:p w14:paraId="736BAFB6" w14:textId="77777777" w:rsidR="002C0909" w:rsidRPr="002C265B" w:rsidRDefault="002C0909" w:rsidP="002C265B">
      <w:pPr>
        <w:pStyle w:val="NoSpacing"/>
        <w:numPr>
          <w:ilvl w:val="0"/>
          <w:numId w:val="46"/>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Tabular datasets include units of measure, data definitions, and source citations.</w:t>
      </w:r>
    </w:p>
    <w:p w14:paraId="0540D0A2" w14:textId="77777777" w:rsidR="002C0909" w:rsidRPr="002C265B" w:rsidRDefault="002C0909" w:rsidP="002C265B">
      <w:pPr>
        <w:pStyle w:val="NoSpacing"/>
        <w:spacing w:line="276" w:lineRule="auto"/>
        <w:jc w:val="both"/>
        <w:rPr>
          <w:rFonts w:ascii="Times New Roman" w:hAnsi="Times New Roman" w:cs="Times New Roman"/>
          <w:b/>
          <w:sz w:val="24"/>
          <w:szCs w:val="24"/>
        </w:rPr>
      </w:pPr>
      <w:r w:rsidRPr="002C265B">
        <w:rPr>
          <w:rFonts w:ascii="Times New Roman" w:hAnsi="Times New Roman" w:cs="Times New Roman"/>
          <w:b/>
          <w:sz w:val="24"/>
          <w:szCs w:val="24"/>
        </w:rPr>
        <w:t>4.2.3 Verification Procedures</w:t>
      </w:r>
    </w:p>
    <w:p w14:paraId="22907F8A" w14:textId="77777777" w:rsidR="002C0909" w:rsidRPr="002C265B" w:rsidRDefault="002C0909"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Every dataset undergoes a four-step review:</w:t>
      </w:r>
    </w:p>
    <w:p w14:paraId="1C799CD0" w14:textId="77777777" w:rsidR="001227D6" w:rsidRPr="002C265B" w:rsidRDefault="002C0909" w:rsidP="002C265B">
      <w:pPr>
        <w:pStyle w:val="NoSpacing"/>
        <w:numPr>
          <w:ilvl w:val="0"/>
          <w:numId w:val="47"/>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Technical validation by the ICT Unit;</w:t>
      </w:r>
    </w:p>
    <w:p w14:paraId="00819C93" w14:textId="77777777" w:rsidR="001227D6" w:rsidRPr="002C265B" w:rsidRDefault="002C0909" w:rsidP="002C265B">
      <w:pPr>
        <w:pStyle w:val="NoSpacing"/>
        <w:numPr>
          <w:ilvl w:val="0"/>
          <w:numId w:val="47"/>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Programmatic review by the relevant department;</w:t>
      </w:r>
    </w:p>
    <w:p w14:paraId="0760720C" w14:textId="77777777" w:rsidR="001227D6" w:rsidRPr="002C265B" w:rsidRDefault="002C0909" w:rsidP="002C265B">
      <w:pPr>
        <w:pStyle w:val="NoSpacing"/>
        <w:numPr>
          <w:ilvl w:val="0"/>
          <w:numId w:val="47"/>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Approval by the ICT Manager or designated officer;</w:t>
      </w:r>
    </w:p>
    <w:p w14:paraId="1A03E425" w14:textId="77777777" w:rsidR="002C0909" w:rsidRPr="002C265B" w:rsidRDefault="002C0909" w:rsidP="002C265B">
      <w:pPr>
        <w:pStyle w:val="NoSpacing"/>
        <w:numPr>
          <w:ilvl w:val="0"/>
          <w:numId w:val="47"/>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Cross-check against physical or source data if applicable.</w:t>
      </w:r>
    </w:p>
    <w:p w14:paraId="22541DBF" w14:textId="77777777" w:rsidR="002C0909" w:rsidRPr="002C265B" w:rsidRDefault="002C0909" w:rsidP="002C265B">
      <w:pPr>
        <w:pStyle w:val="NoSpacing"/>
        <w:spacing w:line="276" w:lineRule="auto"/>
        <w:jc w:val="both"/>
        <w:rPr>
          <w:rFonts w:ascii="Times New Roman" w:hAnsi="Times New Roman" w:cs="Times New Roman"/>
          <w:b/>
          <w:sz w:val="24"/>
          <w:szCs w:val="24"/>
        </w:rPr>
      </w:pPr>
      <w:r w:rsidRPr="002C265B">
        <w:rPr>
          <w:rFonts w:ascii="Times New Roman" w:hAnsi="Times New Roman" w:cs="Times New Roman"/>
          <w:b/>
          <w:sz w:val="24"/>
          <w:szCs w:val="24"/>
        </w:rPr>
        <w:t>4.2.4 Incident Response and Correction</w:t>
      </w:r>
    </w:p>
    <w:p w14:paraId="1005F05C" w14:textId="77777777" w:rsidR="002C0909" w:rsidRPr="002C265B" w:rsidRDefault="002C0909"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Errors identified in public datasets trigger a Data Correction Protocol:</w:t>
      </w:r>
    </w:p>
    <w:p w14:paraId="4EE2AB96" w14:textId="1CD8D4FC" w:rsidR="001227D6" w:rsidRPr="002C265B" w:rsidRDefault="002C0909" w:rsidP="002C265B">
      <w:pPr>
        <w:pStyle w:val="NoSpacing"/>
        <w:numPr>
          <w:ilvl w:val="0"/>
          <w:numId w:val="48"/>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Logged the issue tracker;</w:t>
      </w:r>
    </w:p>
    <w:p w14:paraId="68DD777D" w14:textId="77777777" w:rsidR="001227D6" w:rsidRPr="002C265B" w:rsidRDefault="002C0909" w:rsidP="002C265B">
      <w:pPr>
        <w:pStyle w:val="NoSpacing"/>
        <w:numPr>
          <w:ilvl w:val="0"/>
          <w:numId w:val="48"/>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Notified to leadership within 24 hours;</w:t>
      </w:r>
    </w:p>
    <w:p w14:paraId="133DDE6A" w14:textId="77777777" w:rsidR="002C0909" w:rsidRPr="002C265B" w:rsidRDefault="002C0909" w:rsidP="002C265B">
      <w:pPr>
        <w:pStyle w:val="NoSpacing"/>
        <w:numPr>
          <w:ilvl w:val="0"/>
          <w:numId w:val="48"/>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Corrected records republished with an update log.</w:t>
      </w:r>
    </w:p>
    <w:p w14:paraId="478A407B" w14:textId="77777777" w:rsidR="002C0909" w:rsidRPr="002C265B" w:rsidRDefault="002C0909"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Deliberate falsification or negligence will lead to disciplinary action.</w:t>
      </w:r>
    </w:p>
    <w:p w14:paraId="1DD87C76" w14:textId="77777777" w:rsidR="008E012A" w:rsidRPr="002C265B" w:rsidRDefault="008E012A" w:rsidP="002C265B">
      <w:pPr>
        <w:pStyle w:val="NoSpacing"/>
        <w:spacing w:line="276" w:lineRule="auto"/>
        <w:jc w:val="both"/>
        <w:rPr>
          <w:rFonts w:ascii="Times New Roman" w:hAnsi="Times New Roman" w:cs="Times New Roman"/>
          <w:sz w:val="24"/>
          <w:szCs w:val="24"/>
        </w:rPr>
      </w:pPr>
    </w:p>
    <w:p w14:paraId="152B832D" w14:textId="77777777" w:rsidR="002C0909" w:rsidRPr="004A5F55" w:rsidRDefault="002C0909" w:rsidP="002C265B">
      <w:pPr>
        <w:pStyle w:val="Heading2"/>
        <w:jc w:val="both"/>
        <w:rPr>
          <w:rFonts w:ascii="Times New Roman" w:eastAsia="Times New Roman" w:hAnsi="Times New Roman" w:cs="Times New Roman"/>
          <w:b/>
          <w:color w:val="auto"/>
          <w:sz w:val="24"/>
          <w:szCs w:val="24"/>
        </w:rPr>
      </w:pPr>
      <w:bookmarkStart w:id="19" w:name="_Toc203106913"/>
      <w:r w:rsidRPr="004A5F55">
        <w:rPr>
          <w:rFonts w:ascii="Times New Roman" w:eastAsia="Times New Roman" w:hAnsi="Times New Roman" w:cs="Times New Roman"/>
          <w:b/>
          <w:color w:val="auto"/>
          <w:sz w:val="24"/>
          <w:szCs w:val="24"/>
        </w:rPr>
        <w:t>4.3 Backup and Archiving</w:t>
      </w:r>
      <w:bookmarkEnd w:id="19"/>
    </w:p>
    <w:p w14:paraId="415413B0" w14:textId="77777777" w:rsidR="002C0909" w:rsidRPr="002C265B" w:rsidRDefault="002C0909"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 xml:space="preserve">To ensure </w:t>
      </w:r>
      <w:r w:rsidRPr="002C265B">
        <w:rPr>
          <w:rFonts w:ascii="Times New Roman" w:hAnsi="Times New Roman" w:cs="Times New Roman"/>
          <w:b/>
          <w:bCs/>
          <w:sz w:val="24"/>
          <w:szCs w:val="24"/>
        </w:rPr>
        <w:t>data resilience</w:t>
      </w:r>
      <w:r w:rsidRPr="002C265B">
        <w:rPr>
          <w:rFonts w:ascii="Times New Roman" w:hAnsi="Times New Roman" w:cs="Times New Roman"/>
          <w:sz w:val="24"/>
          <w:szCs w:val="24"/>
        </w:rPr>
        <w:t xml:space="preserve">, </w:t>
      </w:r>
      <w:r w:rsidRPr="002C265B">
        <w:rPr>
          <w:rFonts w:ascii="Times New Roman" w:hAnsi="Times New Roman" w:cs="Times New Roman"/>
          <w:b/>
          <w:bCs/>
          <w:sz w:val="24"/>
          <w:szCs w:val="24"/>
        </w:rPr>
        <w:t>business continuity</w:t>
      </w:r>
      <w:r w:rsidRPr="002C265B">
        <w:rPr>
          <w:rFonts w:ascii="Times New Roman" w:hAnsi="Times New Roman" w:cs="Times New Roman"/>
          <w:sz w:val="24"/>
          <w:szCs w:val="24"/>
        </w:rPr>
        <w:t xml:space="preserve">, and </w:t>
      </w:r>
      <w:r w:rsidRPr="002C265B">
        <w:rPr>
          <w:rFonts w:ascii="Times New Roman" w:hAnsi="Times New Roman" w:cs="Times New Roman"/>
          <w:b/>
          <w:bCs/>
          <w:sz w:val="24"/>
          <w:szCs w:val="24"/>
        </w:rPr>
        <w:t>regulatory compliance</w:t>
      </w:r>
      <w:r w:rsidRPr="002C265B">
        <w:rPr>
          <w:rFonts w:ascii="Times New Roman" w:hAnsi="Times New Roman" w:cs="Times New Roman"/>
          <w:sz w:val="24"/>
          <w:szCs w:val="24"/>
        </w:rPr>
        <w:t>, LEITI maintains systematic digital and physical backup and archiving processes.</w:t>
      </w:r>
    </w:p>
    <w:p w14:paraId="51842592" w14:textId="77777777" w:rsidR="002C0909" w:rsidRPr="002C265B" w:rsidRDefault="002C0909" w:rsidP="002C265B">
      <w:pPr>
        <w:pStyle w:val="NoSpacing"/>
        <w:spacing w:line="276" w:lineRule="auto"/>
        <w:jc w:val="both"/>
        <w:rPr>
          <w:rFonts w:ascii="Times New Roman" w:hAnsi="Times New Roman" w:cs="Times New Roman"/>
          <w:b/>
          <w:bCs/>
          <w:sz w:val="24"/>
          <w:szCs w:val="24"/>
        </w:rPr>
      </w:pPr>
      <w:r w:rsidRPr="002C265B">
        <w:rPr>
          <w:rFonts w:ascii="Times New Roman" w:hAnsi="Times New Roman" w:cs="Times New Roman"/>
          <w:b/>
          <w:bCs/>
          <w:sz w:val="24"/>
          <w:szCs w:val="24"/>
        </w:rPr>
        <w:t>4.3.1 Backup Policy</w:t>
      </w:r>
    </w:p>
    <w:p w14:paraId="55A23BB0" w14:textId="77777777" w:rsidR="002C0909" w:rsidRPr="002C265B" w:rsidRDefault="002C0909"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b/>
          <w:bCs/>
          <w:sz w:val="24"/>
          <w:szCs w:val="24"/>
        </w:rPr>
        <w:t>Frequency</w:t>
      </w:r>
      <w:r w:rsidRPr="002C265B">
        <w:rPr>
          <w:rFonts w:ascii="Times New Roman" w:hAnsi="Times New Roman" w:cs="Times New Roman"/>
          <w:sz w:val="24"/>
          <w:szCs w:val="24"/>
        </w:rPr>
        <w:t>:</w:t>
      </w:r>
    </w:p>
    <w:p w14:paraId="4BD8AD1F" w14:textId="77777777" w:rsidR="0081449A" w:rsidRPr="002C265B" w:rsidRDefault="002C0909" w:rsidP="002C265B">
      <w:pPr>
        <w:pStyle w:val="NoSpacing"/>
        <w:numPr>
          <w:ilvl w:val="0"/>
          <w:numId w:val="49"/>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Daily incremental backups of user files;</w:t>
      </w:r>
    </w:p>
    <w:p w14:paraId="52766477" w14:textId="77777777" w:rsidR="0081449A" w:rsidRPr="002C265B" w:rsidRDefault="002C0909" w:rsidP="002C265B">
      <w:pPr>
        <w:pStyle w:val="NoSpacing"/>
        <w:numPr>
          <w:ilvl w:val="0"/>
          <w:numId w:val="49"/>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Weekly full server image backups;</w:t>
      </w:r>
    </w:p>
    <w:p w14:paraId="22F8F9C8" w14:textId="77777777" w:rsidR="002C0909" w:rsidRPr="002C265B" w:rsidRDefault="002C0909" w:rsidP="002C265B">
      <w:pPr>
        <w:pStyle w:val="NoSpacing"/>
        <w:numPr>
          <w:ilvl w:val="0"/>
          <w:numId w:val="49"/>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Monthly off-site backups (cloud and encrypted removable media).</w:t>
      </w:r>
    </w:p>
    <w:p w14:paraId="44932B3F" w14:textId="77777777" w:rsidR="002C0909" w:rsidRPr="002C265B" w:rsidRDefault="002C0909"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b/>
          <w:bCs/>
          <w:sz w:val="24"/>
          <w:szCs w:val="24"/>
        </w:rPr>
        <w:t>Storage</w:t>
      </w:r>
      <w:r w:rsidRPr="002C265B">
        <w:rPr>
          <w:rFonts w:ascii="Times New Roman" w:hAnsi="Times New Roman" w:cs="Times New Roman"/>
          <w:sz w:val="24"/>
          <w:szCs w:val="24"/>
        </w:rPr>
        <w:t>:</w:t>
      </w:r>
    </w:p>
    <w:p w14:paraId="5CEEF590" w14:textId="77777777" w:rsidR="0081449A" w:rsidRPr="002C265B" w:rsidRDefault="002C0909" w:rsidP="002C265B">
      <w:pPr>
        <w:pStyle w:val="NoSpacing"/>
        <w:numPr>
          <w:ilvl w:val="0"/>
          <w:numId w:val="50"/>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Primary backups stored on redundant NAS (Network Attached Storage) devices with RAID protection;</w:t>
      </w:r>
    </w:p>
    <w:p w14:paraId="564F81CF" w14:textId="753849BF" w:rsidR="002C0909" w:rsidRPr="002C265B" w:rsidRDefault="004A5F55" w:rsidP="002C265B">
      <w:pPr>
        <w:pStyle w:val="NoSpacing"/>
        <w:numPr>
          <w:ilvl w:val="0"/>
          <w:numId w:val="50"/>
        </w:numPr>
        <w:spacing w:line="276" w:lineRule="auto"/>
        <w:jc w:val="both"/>
        <w:rPr>
          <w:rFonts w:ascii="Times New Roman" w:hAnsi="Times New Roman" w:cs="Times New Roman"/>
          <w:sz w:val="24"/>
          <w:szCs w:val="24"/>
        </w:rPr>
      </w:pPr>
      <w:r>
        <w:rPr>
          <w:rFonts w:ascii="Times New Roman" w:hAnsi="Times New Roman" w:cs="Times New Roman"/>
          <w:sz w:val="24"/>
          <w:szCs w:val="24"/>
        </w:rPr>
        <w:t>Off-site</w:t>
      </w:r>
      <w:r w:rsidR="002C0909" w:rsidRPr="002C265B">
        <w:rPr>
          <w:rFonts w:ascii="Times New Roman" w:hAnsi="Times New Roman" w:cs="Times New Roman"/>
          <w:sz w:val="24"/>
          <w:szCs w:val="24"/>
        </w:rPr>
        <w:t xml:space="preserve"> copies hosted in secure cloud servers with versioning.</w:t>
      </w:r>
    </w:p>
    <w:p w14:paraId="4333BCA3" w14:textId="77777777" w:rsidR="002C0909" w:rsidRPr="002C265B" w:rsidRDefault="002C0909"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b/>
          <w:bCs/>
          <w:sz w:val="24"/>
          <w:szCs w:val="24"/>
        </w:rPr>
        <w:t>Testing</w:t>
      </w:r>
      <w:r w:rsidRPr="002C265B">
        <w:rPr>
          <w:rFonts w:ascii="Times New Roman" w:hAnsi="Times New Roman" w:cs="Times New Roman"/>
          <w:sz w:val="24"/>
          <w:szCs w:val="24"/>
        </w:rPr>
        <w:t>:</w:t>
      </w:r>
    </w:p>
    <w:p w14:paraId="32D89C45" w14:textId="77777777" w:rsidR="0081449A" w:rsidRPr="002C265B" w:rsidRDefault="002C0909" w:rsidP="002C265B">
      <w:pPr>
        <w:pStyle w:val="NoSpacing"/>
        <w:numPr>
          <w:ilvl w:val="0"/>
          <w:numId w:val="51"/>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Backup restoration tests are conducted quarterly;</w:t>
      </w:r>
    </w:p>
    <w:p w14:paraId="3AEFE1DA" w14:textId="77777777" w:rsidR="002C0909" w:rsidRPr="002C265B" w:rsidRDefault="002C0909" w:rsidP="002C265B">
      <w:pPr>
        <w:pStyle w:val="NoSpacing"/>
        <w:numPr>
          <w:ilvl w:val="0"/>
          <w:numId w:val="51"/>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Logs of backups and test results are maintained for audit purposes.</w:t>
      </w:r>
    </w:p>
    <w:p w14:paraId="2732581E" w14:textId="77777777" w:rsidR="00286CD4" w:rsidRPr="002C265B" w:rsidRDefault="00286CD4" w:rsidP="002C265B">
      <w:pPr>
        <w:pStyle w:val="NoSpacing"/>
        <w:spacing w:line="276" w:lineRule="auto"/>
        <w:ind w:left="720"/>
        <w:jc w:val="both"/>
        <w:rPr>
          <w:rFonts w:ascii="Times New Roman" w:hAnsi="Times New Roman" w:cs="Times New Roman"/>
          <w:sz w:val="24"/>
          <w:szCs w:val="24"/>
        </w:rPr>
      </w:pPr>
    </w:p>
    <w:p w14:paraId="2E567984" w14:textId="77777777" w:rsidR="002C0909" w:rsidRPr="002C265B" w:rsidRDefault="002C0909" w:rsidP="002C265B">
      <w:pPr>
        <w:pStyle w:val="NoSpacing"/>
        <w:spacing w:line="276" w:lineRule="auto"/>
        <w:jc w:val="both"/>
        <w:rPr>
          <w:rFonts w:ascii="Times New Roman" w:hAnsi="Times New Roman" w:cs="Times New Roman"/>
          <w:b/>
          <w:bCs/>
          <w:sz w:val="24"/>
          <w:szCs w:val="24"/>
        </w:rPr>
      </w:pPr>
      <w:r w:rsidRPr="002C265B">
        <w:rPr>
          <w:rFonts w:ascii="Times New Roman" w:hAnsi="Times New Roman" w:cs="Times New Roman"/>
          <w:b/>
          <w:bCs/>
          <w:sz w:val="24"/>
          <w:szCs w:val="24"/>
        </w:rPr>
        <w:t>4.3.2 Archiving Procedures</w:t>
      </w:r>
    </w:p>
    <w:p w14:paraId="4680869C" w14:textId="77777777" w:rsidR="0081449A" w:rsidRPr="002C265B" w:rsidRDefault="002C0909" w:rsidP="002C265B">
      <w:pPr>
        <w:pStyle w:val="NoSpacing"/>
        <w:numPr>
          <w:ilvl w:val="0"/>
          <w:numId w:val="52"/>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Electronic archives are housed in a secure, indexed digital repository managed by the ICT Unit.</w:t>
      </w:r>
    </w:p>
    <w:p w14:paraId="4BB8D75A" w14:textId="77777777" w:rsidR="0081449A" w:rsidRPr="002C265B" w:rsidRDefault="002C0909" w:rsidP="002C265B">
      <w:pPr>
        <w:pStyle w:val="NoSpacing"/>
        <w:numPr>
          <w:ilvl w:val="0"/>
          <w:numId w:val="52"/>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Legacy documents (physical) are scanned, digitized, and indexed in line with archival taxonomy.</w:t>
      </w:r>
    </w:p>
    <w:p w14:paraId="0D2A78E1" w14:textId="77777777" w:rsidR="002C0909" w:rsidRPr="002C265B" w:rsidRDefault="002C0909" w:rsidP="002C265B">
      <w:pPr>
        <w:pStyle w:val="NoSpacing"/>
        <w:numPr>
          <w:ilvl w:val="0"/>
          <w:numId w:val="52"/>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lastRenderedPageBreak/>
        <w:t>Archived files follow controlled access policies and are periodically reviewed for re</w:t>
      </w:r>
      <w:r w:rsidR="0081449A" w:rsidRPr="002C265B">
        <w:rPr>
          <w:rFonts w:ascii="Times New Roman" w:hAnsi="Times New Roman" w:cs="Times New Roman"/>
          <w:sz w:val="24"/>
          <w:szCs w:val="24"/>
        </w:rPr>
        <w:t>-</w:t>
      </w:r>
      <w:r w:rsidRPr="002C265B">
        <w:rPr>
          <w:rFonts w:ascii="Times New Roman" w:hAnsi="Times New Roman" w:cs="Times New Roman"/>
          <w:sz w:val="24"/>
          <w:szCs w:val="24"/>
        </w:rPr>
        <w:t>classification, retention, or destruction.</w:t>
      </w:r>
    </w:p>
    <w:p w14:paraId="316C19C5" w14:textId="77777777" w:rsidR="002C0909" w:rsidRPr="002C265B" w:rsidRDefault="002C0909" w:rsidP="002C265B">
      <w:pPr>
        <w:pStyle w:val="NoSpacing"/>
        <w:spacing w:line="276" w:lineRule="auto"/>
        <w:jc w:val="both"/>
        <w:rPr>
          <w:rFonts w:ascii="Times New Roman" w:hAnsi="Times New Roman" w:cs="Times New Roman"/>
          <w:b/>
          <w:sz w:val="24"/>
          <w:szCs w:val="24"/>
        </w:rPr>
      </w:pPr>
      <w:r w:rsidRPr="002C265B">
        <w:rPr>
          <w:rFonts w:ascii="Times New Roman" w:hAnsi="Times New Roman" w:cs="Times New Roman"/>
          <w:b/>
          <w:sz w:val="24"/>
          <w:szCs w:val="24"/>
        </w:rPr>
        <w:t>4.3.3 Disaster Recovery Linkage</w:t>
      </w:r>
    </w:p>
    <w:p w14:paraId="1B255FBA" w14:textId="77777777" w:rsidR="0081449A" w:rsidRPr="002C265B" w:rsidRDefault="002C0909" w:rsidP="002C265B">
      <w:pPr>
        <w:pStyle w:val="NoSpacing"/>
        <w:numPr>
          <w:ilvl w:val="0"/>
          <w:numId w:val="53"/>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Backup architecture aligns with the LEITI Disaster Recovery Plan (DRP) and ensures rapid restoration (Recovery Time Objective: &lt;24 hours; Recovery Point Objective: &lt;12 hours).</w:t>
      </w:r>
    </w:p>
    <w:p w14:paraId="03D62F27" w14:textId="77777777" w:rsidR="002C0909" w:rsidRPr="002C265B" w:rsidRDefault="002C0909" w:rsidP="002C265B">
      <w:pPr>
        <w:pStyle w:val="NoSpacing"/>
        <w:numPr>
          <w:ilvl w:val="0"/>
          <w:numId w:val="53"/>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Archived copies of DRP, ICT policies, and contingency plans are stored on resilient infrastructure and updated annually.</w:t>
      </w:r>
    </w:p>
    <w:p w14:paraId="4ADB90B5" w14:textId="77777777" w:rsidR="0081449A" w:rsidRPr="002C265B" w:rsidRDefault="0081449A" w:rsidP="002C265B">
      <w:pPr>
        <w:pStyle w:val="NoSpacing"/>
        <w:spacing w:line="276" w:lineRule="auto"/>
        <w:ind w:left="720"/>
        <w:jc w:val="both"/>
        <w:rPr>
          <w:rFonts w:ascii="Times New Roman" w:hAnsi="Times New Roman" w:cs="Times New Roman"/>
          <w:sz w:val="24"/>
          <w:szCs w:val="24"/>
        </w:rPr>
      </w:pPr>
    </w:p>
    <w:p w14:paraId="644B49AA" w14:textId="77777777" w:rsidR="002C0909" w:rsidRPr="004A5F55" w:rsidRDefault="002C0909" w:rsidP="002C265B">
      <w:pPr>
        <w:pStyle w:val="Heading2"/>
        <w:jc w:val="both"/>
        <w:rPr>
          <w:rFonts w:ascii="Times New Roman" w:eastAsia="Times New Roman" w:hAnsi="Times New Roman" w:cs="Times New Roman"/>
          <w:b/>
          <w:color w:val="auto"/>
          <w:sz w:val="24"/>
          <w:szCs w:val="24"/>
        </w:rPr>
      </w:pPr>
      <w:bookmarkStart w:id="20" w:name="_Toc203106914"/>
      <w:r w:rsidRPr="004A5F55">
        <w:rPr>
          <w:rFonts w:ascii="Times New Roman" w:eastAsia="Times New Roman" w:hAnsi="Times New Roman" w:cs="Times New Roman"/>
          <w:b/>
          <w:color w:val="auto"/>
          <w:sz w:val="24"/>
          <w:szCs w:val="24"/>
        </w:rPr>
        <w:t>4.4 Data Sharing and Open Data Standards</w:t>
      </w:r>
      <w:bookmarkEnd w:id="20"/>
    </w:p>
    <w:p w14:paraId="3755FDC3" w14:textId="51BD4835" w:rsidR="002C0909" w:rsidRPr="002C265B" w:rsidRDefault="002C0909"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 xml:space="preserve">LEITI commits to openness and transparency. Its data sharing framework aims to provide </w:t>
      </w:r>
      <w:r w:rsidR="004A5F55">
        <w:rPr>
          <w:rFonts w:ascii="Times New Roman" w:hAnsi="Times New Roman" w:cs="Times New Roman"/>
          <w:sz w:val="24"/>
          <w:szCs w:val="24"/>
        </w:rPr>
        <w:t xml:space="preserve">stakeholders with accessible, timely, and interoperable information </w:t>
      </w:r>
      <w:r w:rsidRPr="002C265B">
        <w:rPr>
          <w:rFonts w:ascii="Times New Roman" w:hAnsi="Times New Roman" w:cs="Times New Roman"/>
          <w:sz w:val="24"/>
          <w:szCs w:val="24"/>
        </w:rPr>
        <w:t>while protecting sensitive content and complying with legal obligations.</w:t>
      </w:r>
    </w:p>
    <w:p w14:paraId="78F4F71B" w14:textId="77777777" w:rsidR="002C0909" w:rsidRPr="002C265B" w:rsidRDefault="002C0909" w:rsidP="002C265B">
      <w:pPr>
        <w:pStyle w:val="NoSpacing"/>
        <w:spacing w:line="276" w:lineRule="auto"/>
        <w:jc w:val="both"/>
        <w:rPr>
          <w:rFonts w:ascii="Times New Roman" w:hAnsi="Times New Roman" w:cs="Times New Roman"/>
          <w:b/>
          <w:bCs/>
          <w:sz w:val="24"/>
          <w:szCs w:val="24"/>
        </w:rPr>
      </w:pPr>
      <w:r w:rsidRPr="002C265B">
        <w:rPr>
          <w:rFonts w:ascii="Times New Roman" w:hAnsi="Times New Roman" w:cs="Times New Roman"/>
          <w:b/>
          <w:bCs/>
          <w:sz w:val="24"/>
          <w:szCs w:val="24"/>
        </w:rPr>
        <w:t>4.4.1 Open Data Commitment</w:t>
      </w:r>
    </w:p>
    <w:p w14:paraId="68B8BBC5" w14:textId="77777777" w:rsidR="0081449A" w:rsidRPr="002C265B" w:rsidRDefault="002C0909" w:rsidP="002C265B">
      <w:pPr>
        <w:pStyle w:val="NoSpacing"/>
        <w:numPr>
          <w:ilvl w:val="0"/>
          <w:numId w:val="54"/>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 xml:space="preserve">LEITI adheres to the </w:t>
      </w:r>
      <w:r w:rsidRPr="002C265B">
        <w:rPr>
          <w:rFonts w:ascii="Times New Roman" w:hAnsi="Times New Roman" w:cs="Times New Roman"/>
          <w:b/>
          <w:bCs/>
          <w:sz w:val="24"/>
          <w:szCs w:val="24"/>
        </w:rPr>
        <w:t xml:space="preserve">Extractive Industries Transparency Initiative (EITI) </w:t>
      </w:r>
      <w:r w:rsidRPr="002C265B">
        <w:rPr>
          <w:rFonts w:ascii="Times New Roman" w:hAnsi="Times New Roman" w:cs="Times New Roman"/>
          <w:bCs/>
          <w:sz w:val="24"/>
          <w:szCs w:val="24"/>
        </w:rPr>
        <w:t>Standard</w:t>
      </w:r>
      <w:r w:rsidRPr="002C265B">
        <w:rPr>
          <w:rFonts w:ascii="Times New Roman" w:hAnsi="Times New Roman" w:cs="Times New Roman"/>
          <w:sz w:val="24"/>
          <w:szCs w:val="24"/>
        </w:rPr>
        <w:t>, which mandates open, publicly available extractive data.</w:t>
      </w:r>
    </w:p>
    <w:p w14:paraId="1208633D" w14:textId="77777777" w:rsidR="0081449A" w:rsidRPr="002C265B" w:rsidRDefault="002C0909" w:rsidP="002C265B">
      <w:pPr>
        <w:pStyle w:val="NoSpacing"/>
        <w:numPr>
          <w:ilvl w:val="0"/>
          <w:numId w:val="54"/>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 xml:space="preserve">All non-restricted data sets are published under open licenses (e.g., Creative Commons Attribution 4.0) and conform to </w:t>
      </w:r>
      <w:r w:rsidRPr="002C265B">
        <w:rPr>
          <w:rFonts w:ascii="Times New Roman" w:hAnsi="Times New Roman" w:cs="Times New Roman"/>
          <w:bCs/>
          <w:sz w:val="24"/>
          <w:szCs w:val="24"/>
        </w:rPr>
        <w:t>machine-readable formats</w:t>
      </w:r>
      <w:r w:rsidRPr="002C265B">
        <w:rPr>
          <w:rFonts w:ascii="Times New Roman" w:hAnsi="Times New Roman" w:cs="Times New Roman"/>
          <w:sz w:val="24"/>
          <w:szCs w:val="24"/>
        </w:rPr>
        <w:t>.</w:t>
      </w:r>
    </w:p>
    <w:p w14:paraId="66D3D980" w14:textId="77777777" w:rsidR="002C0909" w:rsidRPr="002C265B" w:rsidRDefault="002C0909" w:rsidP="002C265B">
      <w:pPr>
        <w:pStyle w:val="NoSpacing"/>
        <w:numPr>
          <w:ilvl w:val="0"/>
          <w:numId w:val="54"/>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Application Programming Interfaces (APIs) are encouraged to enable public reuse and innovation.</w:t>
      </w:r>
    </w:p>
    <w:p w14:paraId="684BE222" w14:textId="77777777" w:rsidR="002C0909" w:rsidRPr="002C265B" w:rsidRDefault="002C0909" w:rsidP="002C265B">
      <w:pPr>
        <w:pStyle w:val="NoSpacing"/>
        <w:spacing w:line="276" w:lineRule="auto"/>
        <w:jc w:val="both"/>
        <w:rPr>
          <w:rFonts w:ascii="Times New Roman" w:hAnsi="Times New Roman" w:cs="Times New Roman"/>
          <w:b/>
          <w:bCs/>
          <w:sz w:val="24"/>
          <w:szCs w:val="24"/>
        </w:rPr>
      </w:pPr>
      <w:r w:rsidRPr="002C265B">
        <w:rPr>
          <w:rFonts w:ascii="Times New Roman" w:hAnsi="Times New Roman" w:cs="Times New Roman"/>
          <w:b/>
          <w:bCs/>
          <w:sz w:val="24"/>
          <w:szCs w:val="24"/>
        </w:rPr>
        <w:t>4.4.2 Internal and External Data Requests</w:t>
      </w:r>
    </w:p>
    <w:p w14:paraId="422F1C00" w14:textId="77777777" w:rsidR="0081449A" w:rsidRPr="002C265B" w:rsidRDefault="002C0909" w:rsidP="002C265B">
      <w:pPr>
        <w:pStyle w:val="NoSpacing"/>
        <w:numPr>
          <w:ilvl w:val="0"/>
          <w:numId w:val="55"/>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 xml:space="preserve">A </w:t>
      </w:r>
      <w:r w:rsidRPr="002C265B">
        <w:rPr>
          <w:rFonts w:ascii="Times New Roman" w:hAnsi="Times New Roman" w:cs="Times New Roman"/>
          <w:bCs/>
          <w:sz w:val="24"/>
          <w:szCs w:val="24"/>
        </w:rPr>
        <w:t>Data Sharing Request Form</w:t>
      </w:r>
      <w:r w:rsidRPr="002C265B">
        <w:rPr>
          <w:rFonts w:ascii="Times New Roman" w:hAnsi="Times New Roman" w:cs="Times New Roman"/>
          <w:sz w:val="24"/>
          <w:szCs w:val="24"/>
        </w:rPr>
        <w:t xml:space="preserve"> must be submitted for restricted datasets, indicating purpose, recipient, retention, and security handling plan.</w:t>
      </w:r>
    </w:p>
    <w:p w14:paraId="24520A30" w14:textId="77777777" w:rsidR="0081449A" w:rsidRPr="002C265B" w:rsidRDefault="002C0909" w:rsidP="002C265B">
      <w:pPr>
        <w:pStyle w:val="NoSpacing"/>
        <w:numPr>
          <w:ilvl w:val="0"/>
          <w:numId w:val="55"/>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The Head of Secretariat approves requests, with ICT ensuring data anonymization or encryption as required.</w:t>
      </w:r>
    </w:p>
    <w:p w14:paraId="7A5D9346" w14:textId="77777777" w:rsidR="002C0909" w:rsidRPr="002C265B" w:rsidRDefault="002C0909" w:rsidP="002C265B">
      <w:pPr>
        <w:pStyle w:val="NoSpacing"/>
        <w:numPr>
          <w:ilvl w:val="0"/>
          <w:numId w:val="55"/>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Response time for formal requests: 10 working days.</w:t>
      </w:r>
    </w:p>
    <w:p w14:paraId="72E7DB57" w14:textId="77777777" w:rsidR="002C0909" w:rsidRPr="002C265B" w:rsidRDefault="002C0909" w:rsidP="002C265B">
      <w:pPr>
        <w:pStyle w:val="NoSpacing"/>
        <w:spacing w:line="276" w:lineRule="auto"/>
        <w:jc w:val="both"/>
        <w:rPr>
          <w:rFonts w:ascii="Times New Roman" w:hAnsi="Times New Roman" w:cs="Times New Roman"/>
          <w:b/>
          <w:sz w:val="24"/>
          <w:szCs w:val="24"/>
        </w:rPr>
      </w:pPr>
      <w:r w:rsidRPr="002C265B">
        <w:rPr>
          <w:rFonts w:ascii="Times New Roman" w:hAnsi="Times New Roman" w:cs="Times New Roman"/>
          <w:b/>
          <w:sz w:val="24"/>
          <w:szCs w:val="24"/>
        </w:rPr>
        <w:t>4.4.3 Secure Data Transmission</w:t>
      </w:r>
    </w:p>
    <w:p w14:paraId="43D67CA3" w14:textId="77777777" w:rsidR="002C0909" w:rsidRPr="002C265B" w:rsidRDefault="002C0909"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Data shared externally must:</w:t>
      </w:r>
    </w:p>
    <w:p w14:paraId="16783F93" w14:textId="77777777" w:rsidR="007176ED" w:rsidRPr="002C265B" w:rsidRDefault="002C0909" w:rsidP="002C265B">
      <w:pPr>
        <w:pStyle w:val="NoSpacing"/>
        <w:numPr>
          <w:ilvl w:val="0"/>
          <w:numId w:val="56"/>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Be encrypted during transfer;</w:t>
      </w:r>
    </w:p>
    <w:p w14:paraId="1E2BB363" w14:textId="77777777" w:rsidR="002C0909" w:rsidRPr="002C265B" w:rsidRDefault="002C0909" w:rsidP="002C265B">
      <w:pPr>
        <w:pStyle w:val="NoSpacing"/>
        <w:numPr>
          <w:ilvl w:val="0"/>
          <w:numId w:val="56"/>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Use approved protocols (e.g., HTTPS, VPN);</w:t>
      </w:r>
    </w:p>
    <w:p w14:paraId="0D8D8D4C" w14:textId="77777777" w:rsidR="002C0909" w:rsidRPr="002C265B" w:rsidRDefault="002C0909"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Include disclaimers and confidentiality clauses where applicable.</w:t>
      </w:r>
    </w:p>
    <w:p w14:paraId="0A725628" w14:textId="77777777" w:rsidR="002C0909" w:rsidRPr="002C265B" w:rsidRDefault="002C0909"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For in-country transfers between public agencies, Interagency Data Sharing Agreements must be signed.</w:t>
      </w:r>
    </w:p>
    <w:p w14:paraId="5F600330" w14:textId="77777777" w:rsidR="004802F1" w:rsidRPr="002C265B" w:rsidRDefault="004802F1" w:rsidP="002C265B">
      <w:pPr>
        <w:pStyle w:val="NoSpacing"/>
        <w:spacing w:line="276" w:lineRule="auto"/>
        <w:jc w:val="both"/>
        <w:rPr>
          <w:rFonts w:ascii="Times New Roman" w:hAnsi="Times New Roman" w:cs="Times New Roman"/>
          <w:sz w:val="24"/>
          <w:szCs w:val="24"/>
        </w:rPr>
      </w:pPr>
    </w:p>
    <w:p w14:paraId="01672D4C" w14:textId="77777777" w:rsidR="002C0909" w:rsidRPr="002C265B" w:rsidRDefault="002C0909" w:rsidP="002C265B">
      <w:pPr>
        <w:pStyle w:val="NoSpacing"/>
        <w:spacing w:line="276" w:lineRule="auto"/>
        <w:jc w:val="both"/>
        <w:rPr>
          <w:rFonts w:ascii="Times New Roman" w:hAnsi="Times New Roman" w:cs="Times New Roman"/>
          <w:b/>
          <w:sz w:val="24"/>
          <w:szCs w:val="24"/>
        </w:rPr>
      </w:pPr>
      <w:r w:rsidRPr="002C265B">
        <w:rPr>
          <w:rFonts w:ascii="Times New Roman" w:hAnsi="Times New Roman" w:cs="Times New Roman"/>
          <w:b/>
          <w:sz w:val="24"/>
          <w:szCs w:val="24"/>
        </w:rPr>
        <w:t>4.4.4 Data Publication and Visibility</w:t>
      </w:r>
    </w:p>
    <w:p w14:paraId="6E415C74" w14:textId="77777777" w:rsidR="002C0909" w:rsidRPr="002C265B" w:rsidRDefault="002C0909"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Datasets published on the LEITI website must be:</w:t>
      </w:r>
    </w:p>
    <w:p w14:paraId="5C84AF8C" w14:textId="77777777" w:rsidR="00A730DF" w:rsidRPr="002C265B" w:rsidRDefault="002C0909" w:rsidP="002C265B">
      <w:pPr>
        <w:pStyle w:val="NoSpacing"/>
        <w:numPr>
          <w:ilvl w:val="0"/>
          <w:numId w:val="57"/>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Accompanied by metadata and versioning;</w:t>
      </w:r>
    </w:p>
    <w:p w14:paraId="694F7855" w14:textId="77777777" w:rsidR="00A730DF" w:rsidRPr="002C265B" w:rsidRDefault="002C0909" w:rsidP="002C265B">
      <w:pPr>
        <w:pStyle w:val="NoSpacing"/>
        <w:numPr>
          <w:ilvl w:val="0"/>
          <w:numId w:val="57"/>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Indexed for web crawling and discoverability;</w:t>
      </w:r>
    </w:p>
    <w:p w14:paraId="28C832FE" w14:textId="77777777" w:rsidR="002C0909" w:rsidRPr="002C265B" w:rsidRDefault="002C0909" w:rsidP="002C265B">
      <w:pPr>
        <w:pStyle w:val="NoSpacing"/>
        <w:numPr>
          <w:ilvl w:val="0"/>
          <w:numId w:val="57"/>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Reviewed semi-annually to archive outdated information.</w:t>
      </w:r>
    </w:p>
    <w:p w14:paraId="2358F325" w14:textId="77777777" w:rsidR="002C0909" w:rsidRDefault="002C0909" w:rsidP="002C265B">
      <w:pPr>
        <w:spacing w:before="100" w:beforeAutospacing="1" w:after="100" w:afterAutospacing="1" w:line="240" w:lineRule="auto"/>
        <w:jc w:val="both"/>
        <w:rPr>
          <w:rFonts w:ascii="Times New Roman" w:eastAsia="Times New Roman" w:hAnsi="Times New Roman" w:cs="Times New Roman"/>
          <w:sz w:val="24"/>
          <w:szCs w:val="24"/>
        </w:rPr>
      </w:pPr>
    </w:p>
    <w:p w14:paraId="2C5B791F" w14:textId="77777777" w:rsidR="000950A0" w:rsidRPr="002C265B" w:rsidRDefault="000950A0" w:rsidP="002C265B">
      <w:pPr>
        <w:spacing w:before="100" w:beforeAutospacing="1" w:after="100" w:afterAutospacing="1" w:line="240" w:lineRule="auto"/>
        <w:jc w:val="both"/>
        <w:rPr>
          <w:rFonts w:ascii="Times New Roman" w:eastAsia="Times New Roman" w:hAnsi="Times New Roman" w:cs="Times New Roman"/>
          <w:sz w:val="24"/>
          <w:szCs w:val="24"/>
        </w:rPr>
      </w:pPr>
    </w:p>
    <w:p w14:paraId="2674A71D" w14:textId="77777777" w:rsidR="00113E5E" w:rsidRPr="004A5F55" w:rsidRDefault="00A730DF" w:rsidP="002C265B">
      <w:pPr>
        <w:pStyle w:val="Heading2"/>
        <w:jc w:val="both"/>
        <w:rPr>
          <w:rFonts w:ascii="Times New Roman" w:eastAsia="Times New Roman" w:hAnsi="Times New Roman" w:cs="Times New Roman"/>
          <w:b/>
          <w:color w:val="auto"/>
          <w:sz w:val="24"/>
          <w:szCs w:val="24"/>
        </w:rPr>
      </w:pPr>
      <w:bookmarkStart w:id="21" w:name="_Toc203106915"/>
      <w:r w:rsidRPr="004A5F55">
        <w:rPr>
          <w:rFonts w:ascii="Times New Roman" w:eastAsia="Times New Roman" w:hAnsi="Times New Roman" w:cs="Times New Roman"/>
          <w:b/>
          <w:color w:val="auto"/>
          <w:sz w:val="24"/>
          <w:szCs w:val="24"/>
        </w:rPr>
        <w:lastRenderedPageBreak/>
        <w:t>5.0 INFORMATION SECURITY</w:t>
      </w:r>
      <w:bookmarkEnd w:id="21"/>
    </w:p>
    <w:p w14:paraId="643BC0C0" w14:textId="77777777" w:rsidR="00113E5E" w:rsidRPr="004A5F55" w:rsidRDefault="00113E5E" w:rsidP="002C265B">
      <w:pPr>
        <w:pStyle w:val="NoSpacing"/>
        <w:spacing w:line="276" w:lineRule="auto"/>
        <w:jc w:val="both"/>
        <w:rPr>
          <w:rFonts w:ascii="Times New Roman" w:hAnsi="Times New Roman" w:cs="Times New Roman"/>
          <w:sz w:val="24"/>
          <w:szCs w:val="24"/>
        </w:rPr>
      </w:pPr>
    </w:p>
    <w:p w14:paraId="635E6EF3" w14:textId="53208E71" w:rsidR="00113E5E" w:rsidRPr="002C265B" w:rsidRDefault="00113E5E"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 xml:space="preserve">Information security is the backbone of digital trust. LEITI relies on its ICT systems to handle confidential data, public records, and vital stakeholder communications. This section </w:t>
      </w:r>
      <w:r w:rsidR="004A5F55">
        <w:rPr>
          <w:rFonts w:ascii="Times New Roman" w:hAnsi="Times New Roman" w:cs="Times New Roman"/>
          <w:sz w:val="24"/>
          <w:szCs w:val="24"/>
        </w:rPr>
        <w:t>outlines the core security controls designed to protect digital assets from unauthorized access, data breaches, and cyberattacks, while ensuring resilience, accountability, and compliance with relevant laws</w:t>
      </w:r>
      <w:r w:rsidRPr="002C265B">
        <w:rPr>
          <w:rFonts w:ascii="Times New Roman" w:hAnsi="Times New Roman" w:cs="Times New Roman"/>
          <w:sz w:val="24"/>
          <w:szCs w:val="24"/>
        </w:rPr>
        <w:t>.</w:t>
      </w:r>
    </w:p>
    <w:p w14:paraId="38D33B04" w14:textId="77777777" w:rsidR="005E5177" w:rsidRPr="002C265B" w:rsidRDefault="005E5177" w:rsidP="002C265B">
      <w:pPr>
        <w:pStyle w:val="NoSpacing"/>
        <w:spacing w:line="276" w:lineRule="auto"/>
        <w:jc w:val="both"/>
        <w:rPr>
          <w:rFonts w:ascii="Times New Roman" w:hAnsi="Times New Roman" w:cs="Times New Roman"/>
          <w:sz w:val="24"/>
          <w:szCs w:val="24"/>
        </w:rPr>
      </w:pPr>
    </w:p>
    <w:p w14:paraId="1A8BE105" w14:textId="77777777" w:rsidR="00113E5E" w:rsidRPr="004A5F55" w:rsidRDefault="00113E5E" w:rsidP="002C265B">
      <w:pPr>
        <w:pStyle w:val="Heading2"/>
        <w:jc w:val="both"/>
        <w:rPr>
          <w:rFonts w:ascii="Times New Roman" w:eastAsia="Times New Roman" w:hAnsi="Times New Roman" w:cs="Times New Roman"/>
          <w:b/>
          <w:color w:val="auto"/>
          <w:sz w:val="24"/>
          <w:szCs w:val="24"/>
        </w:rPr>
      </w:pPr>
      <w:bookmarkStart w:id="22" w:name="_Toc203106916"/>
      <w:r w:rsidRPr="004A5F55">
        <w:rPr>
          <w:rFonts w:ascii="Times New Roman" w:eastAsia="Times New Roman" w:hAnsi="Times New Roman" w:cs="Times New Roman"/>
          <w:b/>
          <w:color w:val="auto"/>
          <w:sz w:val="24"/>
          <w:szCs w:val="24"/>
        </w:rPr>
        <w:t>5.1 Access Controls</w:t>
      </w:r>
      <w:bookmarkEnd w:id="22"/>
    </w:p>
    <w:p w14:paraId="03444B1F" w14:textId="77777777" w:rsidR="00113E5E" w:rsidRPr="002C265B" w:rsidRDefault="00113E5E"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5.1.1 Principle of Least Privilege</w:t>
      </w:r>
    </w:p>
    <w:p w14:paraId="6E02909E" w14:textId="642BE246" w:rsidR="00113E5E" w:rsidRPr="002C265B" w:rsidRDefault="00113E5E"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Every system user—</w:t>
      </w:r>
      <w:r w:rsidR="004A5F55">
        <w:rPr>
          <w:rFonts w:ascii="Times New Roman" w:hAnsi="Times New Roman" w:cs="Times New Roman"/>
          <w:sz w:val="24"/>
          <w:szCs w:val="24"/>
        </w:rPr>
        <w:t>whether internal or external—must be granted the minimum level of access necessary</w:t>
      </w:r>
      <w:r w:rsidRPr="002C265B">
        <w:rPr>
          <w:rFonts w:ascii="Times New Roman" w:hAnsi="Times New Roman" w:cs="Times New Roman"/>
          <w:sz w:val="24"/>
          <w:szCs w:val="24"/>
        </w:rPr>
        <w:t xml:space="preserve"> to perform their duties. Access is based on job function and reviewed at regular intervals.</w:t>
      </w:r>
    </w:p>
    <w:p w14:paraId="7372EB9E" w14:textId="77777777" w:rsidR="00113E5E" w:rsidRPr="002C265B" w:rsidRDefault="00113E5E" w:rsidP="002C265B">
      <w:pPr>
        <w:pStyle w:val="NoSpacing"/>
        <w:spacing w:line="276" w:lineRule="auto"/>
        <w:jc w:val="both"/>
        <w:rPr>
          <w:rFonts w:ascii="Times New Roman" w:hAnsi="Times New Roman" w:cs="Times New Roman"/>
          <w:b/>
          <w:sz w:val="24"/>
          <w:szCs w:val="24"/>
        </w:rPr>
      </w:pPr>
      <w:r w:rsidRPr="002C265B">
        <w:rPr>
          <w:rFonts w:ascii="Times New Roman" w:hAnsi="Times New Roman" w:cs="Times New Roman"/>
          <w:b/>
          <w:sz w:val="24"/>
          <w:szCs w:val="24"/>
        </w:rPr>
        <w:t>5.1.2 Role-Based Access Control (RBAC)</w:t>
      </w:r>
    </w:p>
    <w:p w14:paraId="1AC604A9" w14:textId="77777777" w:rsidR="00113E5E" w:rsidRPr="002C265B" w:rsidRDefault="00113E5E"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All LEITI systems must support RBAC protocols. The ICT Manager defines access tiers such as:</w:t>
      </w:r>
    </w:p>
    <w:p w14:paraId="39AD8F67" w14:textId="77777777" w:rsidR="005E5177" w:rsidRPr="002C265B" w:rsidRDefault="00113E5E" w:rsidP="002C265B">
      <w:pPr>
        <w:pStyle w:val="NoSpacing"/>
        <w:numPr>
          <w:ilvl w:val="0"/>
          <w:numId w:val="58"/>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General Staff: Read/write on shared folders; limited app use</w:t>
      </w:r>
    </w:p>
    <w:p w14:paraId="52632B3F" w14:textId="52B5B946" w:rsidR="005E5177" w:rsidRPr="002C265B" w:rsidRDefault="00113E5E" w:rsidP="002C265B">
      <w:pPr>
        <w:pStyle w:val="NoSpacing"/>
        <w:numPr>
          <w:ilvl w:val="0"/>
          <w:numId w:val="58"/>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Department Heads: Broader access</w:t>
      </w:r>
      <w:r w:rsidR="004A5F55">
        <w:rPr>
          <w:rFonts w:ascii="Times New Roman" w:hAnsi="Times New Roman" w:cs="Times New Roman"/>
          <w:sz w:val="24"/>
          <w:szCs w:val="24"/>
        </w:rPr>
        <w:t>,</w:t>
      </w:r>
      <w:r w:rsidRPr="002C265B">
        <w:rPr>
          <w:rFonts w:ascii="Times New Roman" w:hAnsi="Times New Roman" w:cs="Times New Roman"/>
          <w:sz w:val="24"/>
          <w:szCs w:val="24"/>
        </w:rPr>
        <w:t xml:space="preserve"> including reporting tools</w:t>
      </w:r>
    </w:p>
    <w:p w14:paraId="417EFF01" w14:textId="77777777" w:rsidR="00113E5E" w:rsidRPr="002C265B" w:rsidRDefault="00113E5E" w:rsidP="002C265B">
      <w:pPr>
        <w:pStyle w:val="NoSpacing"/>
        <w:numPr>
          <w:ilvl w:val="0"/>
          <w:numId w:val="58"/>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ICT Admins: System administration, server access, logs</w:t>
      </w:r>
    </w:p>
    <w:p w14:paraId="4009B184" w14:textId="77777777" w:rsidR="00113E5E" w:rsidRPr="002C265B" w:rsidRDefault="00113E5E" w:rsidP="002C265B">
      <w:pPr>
        <w:pStyle w:val="NoSpacing"/>
        <w:spacing w:line="276" w:lineRule="auto"/>
        <w:jc w:val="both"/>
        <w:rPr>
          <w:rFonts w:ascii="Times New Roman" w:hAnsi="Times New Roman" w:cs="Times New Roman"/>
          <w:b/>
          <w:sz w:val="24"/>
          <w:szCs w:val="24"/>
        </w:rPr>
      </w:pPr>
      <w:r w:rsidRPr="002C265B">
        <w:rPr>
          <w:rFonts w:ascii="Times New Roman" w:hAnsi="Times New Roman" w:cs="Times New Roman"/>
          <w:b/>
          <w:sz w:val="24"/>
          <w:szCs w:val="24"/>
        </w:rPr>
        <w:t>5.1.3 Access Authorization Workflow</w:t>
      </w:r>
    </w:p>
    <w:p w14:paraId="4EEBDADC" w14:textId="77777777" w:rsidR="005E5177" w:rsidRPr="002C265B" w:rsidRDefault="00113E5E" w:rsidP="002C265B">
      <w:pPr>
        <w:pStyle w:val="NoSpacing"/>
        <w:numPr>
          <w:ilvl w:val="0"/>
          <w:numId w:val="59"/>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New users must complete the ICT Access Request Form</w:t>
      </w:r>
    </w:p>
    <w:p w14:paraId="493815D2" w14:textId="77777777" w:rsidR="005E5177" w:rsidRPr="002C265B" w:rsidRDefault="00113E5E" w:rsidP="002C265B">
      <w:pPr>
        <w:pStyle w:val="NoSpacing"/>
        <w:numPr>
          <w:ilvl w:val="0"/>
          <w:numId w:val="59"/>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Requests are reviewed by HR and approved by the ICT Manager</w:t>
      </w:r>
    </w:p>
    <w:p w14:paraId="07A9E259" w14:textId="77777777" w:rsidR="00113E5E" w:rsidRPr="002C265B" w:rsidRDefault="00113E5E" w:rsidP="002C265B">
      <w:pPr>
        <w:pStyle w:val="NoSpacing"/>
        <w:numPr>
          <w:ilvl w:val="0"/>
          <w:numId w:val="59"/>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Departing staff must have access revoked within 24 hours of separation</w:t>
      </w:r>
    </w:p>
    <w:p w14:paraId="1B5D27A2" w14:textId="77777777" w:rsidR="00113E5E" w:rsidRPr="002C265B" w:rsidRDefault="00113E5E" w:rsidP="002C265B">
      <w:pPr>
        <w:pStyle w:val="NoSpacing"/>
        <w:spacing w:line="276" w:lineRule="auto"/>
        <w:jc w:val="both"/>
        <w:rPr>
          <w:rFonts w:ascii="Times New Roman" w:hAnsi="Times New Roman" w:cs="Times New Roman"/>
          <w:b/>
          <w:sz w:val="24"/>
          <w:szCs w:val="24"/>
        </w:rPr>
      </w:pPr>
      <w:r w:rsidRPr="002C265B">
        <w:rPr>
          <w:rFonts w:ascii="Times New Roman" w:hAnsi="Times New Roman" w:cs="Times New Roman"/>
          <w:b/>
          <w:sz w:val="24"/>
          <w:szCs w:val="24"/>
        </w:rPr>
        <w:t>5.1.4 Physical Access Security</w:t>
      </w:r>
    </w:p>
    <w:p w14:paraId="5FC62746" w14:textId="77777777" w:rsidR="005E5177" w:rsidRPr="002C265B" w:rsidRDefault="00113E5E" w:rsidP="002C265B">
      <w:pPr>
        <w:pStyle w:val="NoSpacing"/>
        <w:numPr>
          <w:ilvl w:val="0"/>
          <w:numId w:val="60"/>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Server rooms remain locked and monitored via CCTV</w:t>
      </w:r>
    </w:p>
    <w:p w14:paraId="4FDD95D3" w14:textId="77777777" w:rsidR="005E5177" w:rsidRPr="002C265B" w:rsidRDefault="00113E5E" w:rsidP="002C265B">
      <w:pPr>
        <w:pStyle w:val="NoSpacing"/>
        <w:numPr>
          <w:ilvl w:val="0"/>
          <w:numId w:val="60"/>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Only ICT personnel and authorized engineers may enter data storage zones</w:t>
      </w:r>
    </w:p>
    <w:p w14:paraId="02C9A0FD" w14:textId="77777777" w:rsidR="00113E5E" w:rsidRPr="002C265B" w:rsidRDefault="00113E5E" w:rsidP="002C265B">
      <w:pPr>
        <w:pStyle w:val="NoSpacing"/>
        <w:numPr>
          <w:ilvl w:val="0"/>
          <w:numId w:val="60"/>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All visitors must sign physical logs when accessing ICT-controlled areas</w:t>
      </w:r>
    </w:p>
    <w:p w14:paraId="0C31BB84" w14:textId="77777777" w:rsidR="005E5177" w:rsidRPr="002C265B" w:rsidRDefault="005E5177" w:rsidP="002C265B">
      <w:pPr>
        <w:pStyle w:val="NoSpacing"/>
        <w:spacing w:line="276" w:lineRule="auto"/>
        <w:ind w:left="720"/>
        <w:jc w:val="both"/>
        <w:rPr>
          <w:rFonts w:ascii="Times New Roman" w:hAnsi="Times New Roman" w:cs="Times New Roman"/>
          <w:sz w:val="24"/>
          <w:szCs w:val="24"/>
        </w:rPr>
      </w:pPr>
    </w:p>
    <w:p w14:paraId="6AF373DF" w14:textId="77777777" w:rsidR="00113E5E" w:rsidRPr="004A5F55" w:rsidRDefault="00113E5E" w:rsidP="002C265B">
      <w:pPr>
        <w:pStyle w:val="Heading2"/>
        <w:jc w:val="both"/>
        <w:rPr>
          <w:rFonts w:ascii="Times New Roman" w:hAnsi="Times New Roman" w:cs="Times New Roman"/>
          <w:b/>
          <w:color w:val="auto"/>
          <w:sz w:val="24"/>
          <w:szCs w:val="24"/>
        </w:rPr>
      </w:pPr>
      <w:bookmarkStart w:id="23" w:name="_Toc203106917"/>
      <w:r w:rsidRPr="004A5F55">
        <w:rPr>
          <w:rFonts w:ascii="Times New Roman" w:hAnsi="Times New Roman" w:cs="Times New Roman"/>
          <w:b/>
          <w:color w:val="auto"/>
          <w:sz w:val="24"/>
          <w:szCs w:val="24"/>
        </w:rPr>
        <w:t>5.2 Password and Authentication Policy</w:t>
      </w:r>
      <w:bookmarkEnd w:id="23"/>
    </w:p>
    <w:p w14:paraId="18B11656" w14:textId="77777777" w:rsidR="00113E5E" w:rsidRPr="002C265B" w:rsidRDefault="00113E5E"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Password</w:t>
      </w:r>
      <w:r w:rsidR="008927DC" w:rsidRPr="002C265B">
        <w:rPr>
          <w:rFonts w:ascii="Times New Roman" w:hAnsi="Times New Roman" w:cs="Times New Roman"/>
          <w:sz w:val="24"/>
          <w:szCs w:val="24"/>
        </w:rPr>
        <w:t xml:space="preserve">s are the first line of defense </w:t>
      </w:r>
      <w:r w:rsidRPr="002C265B">
        <w:rPr>
          <w:rFonts w:ascii="Times New Roman" w:hAnsi="Times New Roman" w:cs="Times New Roman"/>
          <w:sz w:val="24"/>
          <w:szCs w:val="24"/>
        </w:rPr>
        <w:t>and often the weakest when mismanaged. LEITI adopts a multi-layered authentication policy to enforce strong identity management.</w:t>
      </w:r>
    </w:p>
    <w:p w14:paraId="5CB28DD3" w14:textId="77777777" w:rsidR="00113E5E" w:rsidRPr="002C265B" w:rsidRDefault="00113E5E" w:rsidP="002C265B">
      <w:pPr>
        <w:pStyle w:val="NoSpacing"/>
        <w:spacing w:line="276" w:lineRule="auto"/>
        <w:jc w:val="both"/>
        <w:rPr>
          <w:rFonts w:ascii="Times New Roman" w:hAnsi="Times New Roman" w:cs="Times New Roman"/>
          <w:b/>
          <w:bCs/>
          <w:sz w:val="24"/>
          <w:szCs w:val="24"/>
        </w:rPr>
      </w:pPr>
      <w:r w:rsidRPr="002C265B">
        <w:rPr>
          <w:rFonts w:ascii="Times New Roman" w:hAnsi="Times New Roman" w:cs="Times New Roman"/>
          <w:b/>
          <w:bCs/>
          <w:sz w:val="24"/>
          <w:szCs w:val="24"/>
        </w:rPr>
        <w:t>5.2.1 Password Requirements</w:t>
      </w:r>
    </w:p>
    <w:p w14:paraId="48F7B46A" w14:textId="77777777" w:rsidR="00113E5E" w:rsidRPr="002C265B" w:rsidRDefault="00113E5E"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Minimum password policy includes:</w:t>
      </w:r>
    </w:p>
    <w:p w14:paraId="61D11B66" w14:textId="31F7D890" w:rsidR="008927DC" w:rsidRPr="002C265B" w:rsidRDefault="00113E5E" w:rsidP="002C265B">
      <w:pPr>
        <w:pStyle w:val="NoSpacing"/>
        <w:numPr>
          <w:ilvl w:val="0"/>
          <w:numId w:val="61"/>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 xml:space="preserve">At least 12 characters, with uppercase, lowercase, </w:t>
      </w:r>
      <w:r w:rsidR="004A5F55">
        <w:rPr>
          <w:rFonts w:ascii="Times New Roman" w:hAnsi="Times New Roman" w:cs="Times New Roman"/>
          <w:sz w:val="24"/>
          <w:szCs w:val="24"/>
        </w:rPr>
        <w:t>numbers</w:t>
      </w:r>
      <w:r w:rsidRPr="002C265B">
        <w:rPr>
          <w:rFonts w:ascii="Times New Roman" w:hAnsi="Times New Roman" w:cs="Times New Roman"/>
          <w:sz w:val="24"/>
          <w:szCs w:val="24"/>
        </w:rPr>
        <w:t xml:space="preserve">, and </w:t>
      </w:r>
      <w:r w:rsidR="004A5F55">
        <w:rPr>
          <w:rFonts w:ascii="Times New Roman" w:hAnsi="Times New Roman" w:cs="Times New Roman"/>
          <w:sz w:val="24"/>
          <w:szCs w:val="24"/>
        </w:rPr>
        <w:t>special</w:t>
      </w:r>
      <w:r w:rsidRPr="002C265B">
        <w:rPr>
          <w:rFonts w:ascii="Times New Roman" w:hAnsi="Times New Roman" w:cs="Times New Roman"/>
          <w:sz w:val="24"/>
          <w:szCs w:val="24"/>
        </w:rPr>
        <w:t xml:space="preserve"> </w:t>
      </w:r>
      <w:r w:rsidR="004A5F55">
        <w:rPr>
          <w:rFonts w:ascii="Times New Roman" w:hAnsi="Times New Roman" w:cs="Times New Roman"/>
          <w:sz w:val="24"/>
          <w:szCs w:val="24"/>
        </w:rPr>
        <w:t>symbols</w:t>
      </w:r>
    </w:p>
    <w:p w14:paraId="2E15108A" w14:textId="7E85F82C" w:rsidR="008927DC" w:rsidRPr="002C265B" w:rsidRDefault="00113E5E" w:rsidP="002C265B">
      <w:pPr>
        <w:pStyle w:val="NoSpacing"/>
        <w:numPr>
          <w:ilvl w:val="0"/>
          <w:numId w:val="61"/>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 xml:space="preserve">Cannot reuse the last </w:t>
      </w:r>
      <w:r w:rsidR="004A5F55">
        <w:rPr>
          <w:rFonts w:ascii="Times New Roman" w:hAnsi="Times New Roman" w:cs="Times New Roman"/>
          <w:sz w:val="24"/>
          <w:szCs w:val="24"/>
        </w:rPr>
        <w:t>three</w:t>
      </w:r>
      <w:r w:rsidRPr="002C265B">
        <w:rPr>
          <w:rFonts w:ascii="Times New Roman" w:hAnsi="Times New Roman" w:cs="Times New Roman"/>
          <w:sz w:val="24"/>
          <w:szCs w:val="24"/>
        </w:rPr>
        <w:t xml:space="preserve"> passwords</w:t>
      </w:r>
    </w:p>
    <w:p w14:paraId="79285AF7" w14:textId="676930F1" w:rsidR="00113E5E" w:rsidRPr="002C265B" w:rsidRDefault="00113E5E" w:rsidP="002C265B">
      <w:pPr>
        <w:pStyle w:val="NoSpacing"/>
        <w:numPr>
          <w:ilvl w:val="0"/>
          <w:numId w:val="61"/>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 xml:space="preserve">Expiration every 90 days with </w:t>
      </w:r>
      <w:r w:rsidR="004A5F55">
        <w:rPr>
          <w:rFonts w:ascii="Times New Roman" w:hAnsi="Times New Roman" w:cs="Times New Roman"/>
          <w:sz w:val="24"/>
          <w:szCs w:val="24"/>
        </w:rPr>
        <w:t xml:space="preserve">a </w:t>
      </w:r>
      <w:r w:rsidRPr="002C265B">
        <w:rPr>
          <w:rFonts w:ascii="Times New Roman" w:hAnsi="Times New Roman" w:cs="Times New Roman"/>
          <w:sz w:val="24"/>
          <w:szCs w:val="24"/>
        </w:rPr>
        <w:t>mandatory change</w:t>
      </w:r>
    </w:p>
    <w:p w14:paraId="1C36B7F5" w14:textId="77777777" w:rsidR="00113E5E" w:rsidRPr="002C265B" w:rsidRDefault="00113E5E" w:rsidP="002C265B">
      <w:pPr>
        <w:pStyle w:val="NoSpacing"/>
        <w:spacing w:line="276" w:lineRule="auto"/>
        <w:jc w:val="both"/>
        <w:rPr>
          <w:rFonts w:ascii="Times New Roman" w:hAnsi="Times New Roman" w:cs="Times New Roman"/>
          <w:b/>
          <w:bCs/>
          <w:sz w:val="24"/>
          <w:szCs w:val="24"/>
        </w:rPr>
      </w:pPr>
      <w:r w:rsidRPr="002C265B">
        <w:rPr>
          <w:rFonts w:ascii="Times New Roman" w:hAnsi="Times New Roman" w:cs="Times New Roman"/>
          <w:b/>
          <w:bCs/>
          <w:sz w:val="24"/>
          <w:szCs w:val="24"/>
        </w:rPr>
        <w:t>5.2.2 Multi-Factor Authentication (MFA)</w:t>
      </w:r>
    </w:p>
    <w:p w14:paraId="7A3C0027" w14:textId="77777777" w:rsidR="00113E5E" w:rsidRPr="002C265B" w:rsidRDefault="00113E5E"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MFA is required for:</w:t>
      </w:r>
    </w:p>
    <w:p w14:paraId="6ADEC350" w14:textId="77777777" w:rsidR="008927DC" w:rsidRPr="002C265B" w:rsidRDefault="00113E5E" w:rsidP="002C265B">
      <w:pPr>
        <w:pStyle w:val="NoSpacing"/>
        <w:numPr>
          <w:ilvl w:val="0"/>
          <w:numId w:val="62"/>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Email accounts</w:t>
      </w:r>
    </w:p>
    <w:p w14:paraId="7EF7CAAC" w14:textId="77777777" w:rsidR="008927DC" w:rsidRPr="002C265B" w:rsidRDefault="00113E5E" w:rsidP="002C265B">
      <w:pPr>
        <w:pStyle w:val="NoSpacing"/>
        <w:numPr>
          <w:ilvl w:val="0"/>
          <w:numId w:val="62"/>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Remote VPN logins</w:t>
      </w:r>
    </w:p>
    <w:p w14:paraId="03271702" w14:textId="77777777" w:rsidR="00113E5E" w:rsidRPr="002C265B" w:rsidRDefault="00113E5E" w:rsidP="002C265B">
      <w:pPr>
        <w:pStyle w:val="NoSpacing"/>
        <w:numPr>
          <w:ilvl w:val="0"/>
          <w:numId w:val="62"/>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Access to cloud file repositories (e.g., OneDrive, SharePoint)</w:t>
      </w:r>
    </w:p>
    <w:p w14:paraId="0DAA5835" w14:textId="77777777" w:rsidR="00113E5E" w:rsidRPr="002C265B" w:rsidRDefault="00113E5E"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MFA tokens may be software-based (authenticator apps) or hardware keys</w:t>
      </w:r>
    </w:p>
    <w:p w14:paraId="5B06B0BD" w14:textId="77777777" w:rsidR="00113E5E" w:rsidRPr="002C265B" w:rsidRDefault="00113E5E" w:rsidP="002C265B">
      <w:pPr>
        <w:pStyle w:val="NoSpacing"/>
        <w:spacing w:line="276" w:lineRule="auto"/>
        <w:jc w:val="both"/>
        <w:rPr>
          <w:rFonts w:ascii="Times New Roman" w:hAnsi="Times New Roman" w:cs="Times New Roman"/>
          <w:b/>
          <w:sz w:val="24"/>
          <w:szCs w:val="24"/>
        </w:rPr>
      </w:pPr>
      <w:r w:rsidRPr="002C265B">
        <w:rPr>
          <w:rFonts w:ascii="Times New Roman" w:hAnsi="Times New Roman" w:cs="Times New Roman"/>
          <w:b/>
          <w:sz w:val="24"/>
          <w:szCs w:val="24"/>
        </w:rPr>
        <w:t>5.2.3 Password Storage and Reset Protocols</w:t>
      </w:r>
    </w:p>
    <w:p w14:paraId="2AB71814" w14:textId="77777777" w:rsidR="008927DC" w:rsidRPr="002C265B" w:rsidRDefault="00113E5E" w:rsidP="002C265B">
      <w:pPr>
        <w:pStyle w:val="NoSpacing"/>
        <w:numPr>
          <w:ilvl w:val="0"/>
          <w:numId w:val="63"/>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Passwords must never be written down or shared</w:t>
      </w:r>
    </w:p>
    <w:p w14:paraId="4D2393CD" w14:textId="52EB3D2F" w:rsidR="008927DC" w:rsidRPr="002C265B" w:rsidRDefault="004A5F55" w:rsidP="002C265B">
      <w:pPr>
        <w:pStyle w:val="NoSpacing"/>
        <w:numPr>
          <w:ilvl w:val="0"/>
          <w:numId w:val="63"/>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113E5E" w:rsidRPr="002C265B">
        <w:rPr>
          <w:rFonts w:ascii="Times New Roman" w:hAnsi="Times New Roman" w:cs="Times New Roman"/>
          <w:sz w:val="24"/>
          <w:szCs w:val="24"/>
        </w:rPr>
        <w:t>ICT team does not store plaintext passwords</w:t>
      </w:r>
    </w:p>
    <w:p w14:paraId="68EA05D3" w14:textId="77777777" w:rsidR="008927DC" w:rsidRPr="002C265B" w:rsidRDefault="00113E5E" w:rsidP="002C265B">
      <w:pPr>
        <w:pStyle w:val="NoSpacing"/>
        <w:numPr>
          <w:ilvl w:val="0"/>
          <w:numId w:val="63"/>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lastRenderedPageBreak/>
        <w:t>Password resets are initiated via secure internal request form or ticketing system</w:t>
      </w:r>
    </w:p>
    <w:p w14:paraId="74EE4E22" w14:textId="77777777" w:rsidR="00113E5E" w:rsidRPr="002C265B" w:rsidRDefault="00113E5E" w:rsidP="002C265B">
      <w:pPr>
        <w:pStyle w:val="NoSpacing"/>
        <w:numPr>
          <w:ilvl w:val="0"/>
          <w:numId w:val="63"/>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Temporary passwords expire within 30 minutes if unused</w:t>
      </w:r>
    </w:p>
    <w:p w14:paraId="7538706D" w14:textId="77777777" w:rsidR="00113E5E" w:rsidRPr="002C265B" w:rsidRDefault="00113E5E" w:rsidP="002C265B">
      <w:pPr>
        <w:pStyle w:val="NoSpacing"/>
        <w:spacing w:line="276" w:lineRule="auto"/>
        <w:jc w:val="both"/>
        <w:rPr>
          <w:rFonts w:ascii="Times New Roman" w:hAnsi="Times New Roman" w:cs="Times New Roman"/>
          <w:b/>
          <w:sz w:val="24"/>
          <w:szCs w:val="24"/>
        </w:rPr>
      </w:pPr>
      <w:r w:rsidRPr="002C265B">
        <w:rPr>
          <w:rFonts w:ascii="Times New Roman" w:hAnsi="Times New Roman" w:cs="Times New Roman"/>
          <w:b/>
          <w:sz w:val="24"/>
          <w:szCs w:val="24"/>
        </w:rPr>
        <w:t>5.2.4 Training and Enforcement</w:t>
      </w:r>
    </w:p>
    <w:p w14:paraId="113DEC07" w14:textId="77777777" w:rsidR="008927DC" w:rsidRPr="002C265B" w:rsidRDefault="00113E5E" w:rsidP="002C265B">
      <w:pPr>
        <w:pStyle w:val="NoSpacing"/>
        <w:numPr>
          <w:ilvl w:val="0"/>
          <w:numId w:val="64"/>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Bi-annual user awareness sessions on password hygiene</w:t>
      </w:r>
    </w:p>
    <w:p w14:paraId="0F9487B6" w14:textId="77777777" w:rsidR="008927DC" w:rsidRPr="002C265B" w:rsidRDefault="00113E5E" w:rsidP="002C265B">
      <w:pPr>
        <w:pStyle w:val="NoSpacing"/>
        <w:numPr>
          <w:ilvl w:val="0"/>
          <w:numId w:val="64"/>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Random checks and simulated phishing exercises may be conducted</w:t>
      </w:r>
    </w:p>
    <w:p w14:paraId="50270950" w14:textId="77777777" w:rsidR="00113E5E" w:rsidRPr="002C265B" w:rsidRDefault="00113E5E" w:rsidP="002C265B">
      <w:pPr>
        <w:pStyle w:val="NoSpacing"/>
        <w:numPr>
          <w:ilvl w:val="0"/>
          <w:numId w:val="64"/>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Non-compliance is escalated through HR and recorded in user files</w:t>
      </w:r>
    </w:p>
    <w:p w14:paraId="049D24BF" w14:textId="77777777" w:rsidR="00113E5E" w:rsidRPr="002C265B" w:rsidRDefault="00113E5E" w:rsidP="002C265B">
      <w:pPr>
        <w:pStyle w:val="NoSpacing"/>
        <w:spacing w:line="276" w:lineRule="auto"/>
        <w:jc w:val="both"/>
        <w:rPr>
          <w:rFonts w:ascii="Times New Roman" w:hAnsi="Times New Roman" w:cs="Times New Roman"/>
          <w:b/>
          <w:sz w:val="24"/>
          <w:szCs w:val="24"/>
        </w:rPr>
      </w:pPr>
      <w:r w:rsidRPr="002C265B">
        <w:rPr>
          <w:rFonts w:ascii="Times New Roman" w:hAnsi="Times New Roman" w:cs="Times New Roman"/>
          <w:b/>
          <w:sz w:val="24"/>
          <w:szCs w:val="24"/>
        </w:rPr>
        <w:t>5.3 Malware and Threat Protection</w:t>
      </w:r>
    </w:p>
    <w:p w14:paraId="1B976F55" w14:textId="77777777" w:rsidR="00113E5E" w:rsidRPr="002C265B" w:rsidRDefault="00113E5E"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As cyber threats become more sophisticated, LEITI defends its environment using layered threat detection and response mechanisms.</w:t>
      </w:r>
    </w:p>
    <w:p w14:paraId="1B96CF59" w14:textId="77777777" w:rsidR="00113E5E" w:rsidRPr="002C265B" w:rsidRDefault="00113E5E" w:rsidP="002C265B">
      <w:pPr>
        <w:pStyle w:val="NoSpacing"/>
        <w:spacing w:line="276" w:lineRule="auto"/>
        <w:jc w:val="both"/>
        <w:rPr>
          <w:rFonts w:ascii="Times New Roman" w:hAnsi="Times New Roman" w:cs="Times New Roman"/>
          <w:b/>
          <w:sz w:val="24"/>
          <w:szCs w:val="24"/>
        </w:rPr>
      </w:pPr>
      <w:r w:rsidRPr="002C265B">
        <w:rPr>
          <w:rFonts w:ascii="Times New Roman" w:hAnsi="Times New Roman" w:cs="Times New Roman"/>
          <w:b/>
          <w:sz w:val="24"/>
          <w:szCs w:val="24"/>
        </w:rPr>
        <w:t>5.3.1 Endpoint Protection</w:t>
      </w:r>
    </w:p>
    <w:p w14:paraId="039D370B" w14:textId="77777777" w:rsidR="00113E5E" w:rsidRPr="002C265B" w:rsidRDefault="00113E5E"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All LEITI-owned devices must run licensed antivirus and antispyware software</w:t>
      </w:r>
    </w:p>
    <w:p w14:paraId="41554CD4" w14:textId="77777777" w:rsidR="00113E5E" w:rsidRPr="002C265B" w:rsidRDefault="00113E5E"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Endpoint software includes:</w:t>
      </w:r>
    </w:p>
    <w:p w14:paraId="007144D3" w14:textId="77777777" w:rsidR="008927DC" w:rsidRPr="002C265B" w:rsidRDefault="00113E5E" w:rsidP="002C265B">
      <w:pPr>
        <w:pStyle w:val="NoSpacing"/>
        <w:numPr>
          <w:ilvl w:val="0"/>
          <w:numId w:val="65"/>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Real-time scanning</w:t>
      </w:r>
    </w:p>
    <w:p w14:paraId="146A0408" w14:textId="77777777" w:rsidR="008927DC" w:rsidRPr="002C265B" w:rsidRDefault="00113E5E" w:rsidP="002C265B">
      <w:pPr>
        <w:pStyle w:val="NoSpacing"/>
        <w:numPr>
          <w:ilvl w:val="0"/>
          <w:numId w:val="65"/>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Automatic updates</w:t>
      </w:r>
      <w:r w:rsidR="008927DC" w:rsidRPr="002C265B">
        <w:rPr>
          <w:rFonts w:ascii="Times New Roman" w:hAnsi="Times New Roman" w:cs="Times New Roman"/>
          <w:sz w:val="24"/>
          <w:szCs w:val="24"/>
        </w:rPr>
        <w:t xml:space="preserve"> </w:t>
      </w:r>
    </w:p>
    <w:p w14:paraId="42297548" w14:textId="77777777" w:rsidR="008927DC" w:rsidRPr="002C265B" w:rsidRDefault="00113E5E" w:rsidP="002C265B">
      <w:pPr>
        <w:pStyle w:val="NoSpacing"/>
        <w:numPr>
          <w:ilvl w:val="0"/>
          <w:numId w:val="65"/>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Quarantine and auto-remediation of threats</w:t>
      </w:r>
    </w:p>
    <w:p w14:paraId="4B853059" w14:textId="77777777" w:rsidR="00113E5E" w:rsidRPr="002C265B" w:rsidRDefault="00113E5E" w:rsidP="002C265B">
      <w:pPr>
        <w:pStyle w:val="NoSpacing"/>
        <w:numPr>
          <w:ilvl w:val="0"/>
          <w:numId w:val="65"/>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Staff may not disable or uninstall endpoint protection agents</w:t>
      </w:r>
    </w:p>
    <w:p w14:paraId="4F9C98C1" w14:textId="77777777" w:rsidR="00113E5E" w:rsidRPr="002C265B" w:rsidRDefault="00113E5E" w:rsidP="002C265B">
      <w:pPr>
        <w:pStyle w:val="NoSpacing"/>
        <w:spacing w:line="276" w:lineRule="auto"/>
        <w:jc w:val="both"/>
        <w:rPr>
          <w:rFonts w:ascii="Times New Roman" w:hAnsi="Times New Roman" w:cs="Times New Roman"/>
          <w:b/>
          <w:sz w:val="24"/>
          <w:szCs w:val="24"/>
        </w:rPr>
      </w:pPr>
      <w:r w:rsidRPr="002C265B">
        <w:rPr>
          <w:rFonts w:ascii="Times New Roman" w:hAnsi="Times New Roman" w:cs="Times New Roman"/>
          <w:b/>
          <w:sz w:val="24"/>
          <w:szCs w:val="24"/>
        </w:rPr>
        <w:t>5.3.2 Email Security and Phishing Protection</w:t>
      </w:r>
    </w:p>
    <w:p w14:paraId="459CF676" w14:textId="77777777" w:rsidR="00113E5E" w:rsidRPr="002C265B" w:rsidRDefault="00113E5E"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Email filters scan incoming/outgoing messages for:</w:t>
      </w:r>
    </w:p>
    <w:p w14:paraId="31A7D83F" w14:textId="77777777" w:rsidR="008927DC" w:rsidRPr="002C265B" w:rsidRDefault="00113E5E" w:rsidP="002C265B">
      <w:pPr>
        <w:pStyle w:val="NoSpacing"/>
        <w:numPr>
          <w:ilvl w:val="0"/>
          <w:numId w:val="66"/>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Malware</w:t>
      </w:r>
    </w:p>
    <w:p w14:paraId="0F1FB864" w14:textId="77777777" w:rsidR="008927DC" w:rsidRPr="002C265B" w:rsidRDefault="00113E5E" w:rsidP="002C265B">
      <w:pPr>
        <w:pStyle w:val="NoSpacing"/>
        <w:numPr>
          <w:ilvl w:val="0"/>
          <w:numId w:val="66"/>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Suspicious links</w:t>
      </w:r>
    </w:p>
    <w:p w14:paraId="4EF17D17" w14:textId="77777777" w:rsidR="00113E5E" w:rsidRPr="002C265B" w:rsidRDefault="00113E5E" w:rsidP="002C265B">
      <w:pPr>
        <w:pStyle w:val="NoSpacing"/>
        <w:numPr>
          <w:ilvl w:val="0"/>
          <w:numId w:val="66"/>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Spoofed domains</w:t>
      </w:r>
    </w:p>
    <w:p w14:paraId="2158AE01" w14:textId="77777777" w:rsidR="00113E5E" w:rsidRPr="002C265B" w:rsidRDefault="00113E5E"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External senders are flagged with warning banners</w:t>
      </w:r>
    </w:p>
    <w:p w14:paraId="62181D40" w14:textId="77777777" w:rsidR="00113E5E" w:rsidRPr="002C265B" w:rsidRDefault="00113E5E"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Spam messages are routed to isolated quarantine folders</w:t>
      </w:r>
    </w:p>
    <w:p w14:paraId="522705A1" w14:textId="77777777" w:rsidR="00113E5E" w:rsidRPr="002C265B" w:rsidRDefault="00113E5E" w:rsidP="002C265B">
      <w:pPr>
        <w:pStyle w:val="NoSpacing"/>
        <w:spacing w:line="276" w:lineRule="auto"/>
        <w:jc w:val="both"/>
        <w:rPr>
          <w:rFonts w:ascii="Times New Roman" w:hAnsi="Times New Roman" w:cs="Times New Roman"/>
          <w:b/>
          <w:sz w:val="24"/>
          <w:szCs w:val="24"/>
        </w:rPr>
      </w:pPr>
      <w:r w:rsidRPr="002C265B">
        <w:rPr>
          <w:rFonts w:ascii="Times New Roman" w:hAnsi="Times New Roman" w:cs="Times New Roman"/>
          <w:b/>
          <w:sz w:val="24"/>
          <w:szCs w:val="24"/>
        </w:rPr>
        <w:t>5.3.3 Web Browsing Controls</w:t>
      </w:r>
    </w:p>
    <w:p w14:paraId="3E0FC21D" w14:textId="77777777" w:rsidR="008927DC" w:rsidRPr="002C265B" w:rsidRDefault="00113E5E" w:rsidP="002C265B">
      <w:pPr>
        <w:pStyle w:val="NoSpacing"/>
        <w:numPr>
          <w:ilvl w:val="0"/>
          <w:numId w:val="67"/>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Firewall and proxy systems block known malicious domains</w:t>
      </w:r>
    </w:p>
    <w:p w14:paraId="7D969717" w14:textId="77777777" w:rsidR="008927DC" w:rsidRPr="002C265B" w:rsidRDefault="00113E5E" w:rsidP="002C265B">
      <w:pPr>
        <w:pStyle w:val="NoSpacing"/>
        <w:numPr>
          <w:ilvl w:val="0"/>
          <w:numId w:val="67"/>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Access to high-risk or inappropriate content categories is restricted</w:t>
      </w:r>
    </w:p>
    <w:p w14:paraId="152F5547" w14:textId="77777777" w:rsidR="00113E5E" w:rsidRPr="002C265B" w:rsidRDefault="00113E5E" w:rsidP="002C265B">
      <w:pPr>
        <w:pStyle w:val="NoSpacing"/>
        <w:numPr>
          <w:ilvl w:val="0"/>
          <w:numId w:val="67"/>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Secure web gateways monitor real-time traffic and log browsing activity</w:t>
      </w:r>
    </w:p>
    <w:p w14:paraId="53E74B73" w14:textId="77777777" w:rsidR="00113E5E" w:rsidRPr="002C265B" w:rsidRDefault="00113E5E" w:rsidP="002C265B">
      <w:pPr>
        <w:pStyle w:val="NoSpacing"/>
        <w:spacing w:line="276" w:lineRule="auto"/>
        <w:jc w:val="both"/>
        <w:rPr>
          <w:rFonts w:ascii="Times New Roman" w:hAnsi="Times New Roman" w:cs="Times New Roman"/>
          <w:b/>
          <w:sz w:val="24"/>
          <w:szCs w:val="24"/>
        </w:rPr>
      </w:pPr>
      <w:r w:rsidRPr="002C265B">
        <w:rPr>
          <w:rFonts w:ascii="Times New Roman" w:hAnsi="Times New Roman" w:cs="Times New Roman"/>
          <w:b/>
          <w:sz w:val="24"/>
          <w:szCs w:val="24"/>
        </w:rPr>
        <w:t>5.3.4 Removable Media Policy</w:t>
      </w:r>
    </w:p>
    <w:p w14:paraId="6B465FA1" w14:textId="77777777" w:rsidR="008927DC" w:rsidRPr="002C265B" w:rsidRDefault="00113E5E" w:rsidP="002C265B">
      <w:pPr>
        <w:pStyle w:val="NoSpacing"/>
        <w:numPr>
          <w:ilvl w:val="0"/>
          <w:numId w:val="68"/>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USB drives and external disks are only permitted upon authorization</w:t>
      </w:r>
    </w:p>
    <w:p w14:paraId="05CF9010" w14:textId="77777777" w:rsidR="008927DC" w:rsidRPr="002C265B" w:rsidRDefault="00113E5E" w:rsidP="002C265B">
      <w:pPr>
        <w:pStyle w:val="NoSpacing"/>
        <w:numPr>
          <w:ilvl w:val="0"/>
          <w:numId w:val="68"/>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All external drives are scanned before access</w:t>
      </w:r>
    </w:p>
    <w:p w14:paraId="06D670EF" w14:textId="77777777" w:rsidR="00113E5E" w:rsidRPr="002C265B" w:rsidRDefault="00113E5E" w:rsidP="002C265B">
      <w:pPr>
        <w:pStyle w:val="NoSpacing"/>
        <w:numPr>
          <w:ilvl w:val="0"/>
          <w:numId w:val="68"/>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Cloud-based transfer is the default file-sharing method across departments</w:t>
      </w:r>
    </w:p>
    <w:p w14:paraId="6BB7405C" w14:textId="77777777" w:rsidR="00113E5E" w:rsidRPr="002C265B" w:rsidRDefault="00113E5E" w:rsidP="002C265B">
      <w:pPr>
        <w:pStyle w:val="NoSpacing"/>
        <w:spacing w:line="276" w:lineRule="auto"/>
        <w:jc w:val="both"/>
        <w:rPr>
          <w:rFonts w:ascii="Times New Roman" w:hAnsi="Times New Roman" w:cs="Times New Roman"/>
          <w:b/>
          <w:sz w:val="24"/>
          <w:szCs w:val="24"/>
        </w:rPr>
      </w:pPr>
      <w:r w:rsidRPr="002C265B">
        <w:rPr>
          <w:rFonts w:ascii="Times New Roman" w:hAnsi="Times New Roman" w:cs="Times New Roman"/>
          <w:b/>
          <w:sz w:val="24"/>
          <w:szCs w:val="24"/>
        </w:rPr>
        <w:t>5.3.5 Patch Management</w:t>
      </w:r>
    </w:p>
    <w:p w14:paraId="702D0AD2" w14:textId="77777777" w:rsidR="00113E5E" w:rsidRPr="002C265B" w:rsidRDefault="00113E5E"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All operating systems and applications are:</w:t>
      </w:r>
    </w:p>
    <w:p w14:paraId="0B050ECE" w14:textId="77777777" w:rsidR="008927DC" w:rsidRPr="002C265B" w:rsidRDefault="00113E5E" w:rsidP="002C265B">
      <w:pPr>
        <w:pStyle w:val="NoSpacing"/>
        <w:numPr>
          <w:ilvl w:val="0"/>
          <w:numId w:val="69"/>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Monitored for critical security updates</w:t>
      </w:r>
    </w:p>
    <w:p w14:paraId="5C15B9B2" w14:textId="77777777" w:rsidR="008927DC" w:rsidRPr="002C265B" w:rsidRDefault="00113E5E" w:rsidP="002C265B">
      <w:pPr>
        <w:pStyle w:val="NoSpacing"/>
        <w:numPr>
          <w:ilvl w:val="0"/>
          <w:numId w:val="69"/>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Patched within 48 hours of major releases</w:t>
      </w:r>
    </w:p>
    <w:p w14:paraId="4881B8BB" w14:textId="39763238" w:rsidR="00113E5E" w:rsidRPr="002C265B" w:rsidRDefault="00113E5E" w:rsidP="002C265B">
      <w:pPr>
        <w:pStyle w:val="NoSpacing"/>
        <w:numPr>
          <w:ilvl w:val="0"/>
          <w:numId w:val="69"/>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 xml:space="preserve">Logged in </w:t>
      </w:r>
      <w:r w:rsidR="004A5F55">
        <w:rPr>
          <w:rFonts w:ascii="Times New Roman" w:hAnsi="Times New Roman" w:cs="Times New Roman"/>
          <w:sz w:val="24"/>
          <w:szCs w:val="24"/>
        </w:rPr>
        <w:t xml:space="preserve">to </w:t>
      </w:r>
      <w:r w:rsidRPr="002C265B">
        <w:rPr>
          <w:rFonts w:ascii="Times New Roman" w:hAnsi="Times New Roman" w:cs="Times New Roman"/>
          <w:sz w:val="24"/>
          <w:szCs w:val="24"/>
        </w:rPr>
        <w:t>a centralized patch management system</w:t>
      </w:r>
    </w:p>
    <w:p w14:paraId="3398BA52" w14:textId="77777777" w:rsidR="00E1336F" w:rsidRPr="002C265B" w:rsidRDefault="00E1336F" w:rsidP="002C265B">
      <w:pPr>
        <w:pStyle w:val="NoSpacing"/>
        <w:spacing w:line="276" w:lineRule="auto"/>
        <w:ind w:left="720"/>
        <w:jc w:val="both"/>
        <w:rPr>
          <w:rFonts w:ascii="Times New Roman" w:hAnsi="Times New Roman" w:cs="Times New Roman"/>
          <w:sz w:val="24"/>
          <w:szCs w:val="24"/>
        </w:rPr>
      </w:pPr>
    </w:p>
    <w:p w14:paraId="0530B435" w14:textId="77777777" w:rsidR="00113E5E" w:rsidRPr="002C265B" w:rsidRDefault="00113E5E" w:rsidP="002C265B">
      <w:pPr>
        <w:pStyle w:val="Heading2"/>
        <w:jc w:val="both"/>
        <w:rPr>
          <w:rFonts w:ascii="Times New Roman" w:eastAsia="Times New Roman" w:hAnsi="Times New Roman" w:cs="Times New Roman"/>
          <w:b/>
          <w:sz w:val="24"/>
          <w:szCs w:val="24"/>
        </w:rPr>
      </w:pPr>
      <w:bookmarkStart w:id="24" w:name="_Toc203106918"/>
      <w:r w:rsidRPr="004A5F55">
        <w:rPr>
          <w:rFonts w:ascii="Times New Roman" w:eastAsia="Times New Roman" w:hAnsi="Times New Roman" w:cs="Times New Roman"/>
          <w:b/>
          <w:color w:val="auto"/>
          <w:sz w:val="24"/>
          <w:szCs w:val="24"/>
        </w:rPr>
        <w:t>5.4 Incident Response and Breach Notification</w:t>
      </w:r>
      <w:bookmarkEnd w:id="24"/>
    </w:p>
    <w:p w14:paraId="387E159E" w14:textId="77777777" w:rsidR="00113E5E" w:rsidRPr="002C265B" w:rsidRDefault="00113E5E" w:rsidP="002C265B">
      <w:pPr>
        <w:pStyle w:val="NoSpacing"/>
        <w:jc w:val="both"/>
        <w:rPr>
          <w:rFonts w:ascii="Times New Roman" w:hAnsi="Times New Roman" w:cs="Times New Roman"/>
          <w:sz w:val="24"/>
          <w:szCs w:val="24"/>
        </w:rPr>
      </w:pPr>
      <w:r w:rsidRPr="002C265B">
        <w:rPr>
          <w:rFonts w:ascii="Times New Roman" w:hAnsi="Times New Roman" w:cs="Times New Roman"/>
          <w:sz w:val="24"/>
          <w:szCs w:val="24"/>
        </w:rPr>
        <w:t>Preparing for the unexpected is core to a secure ICT ecosystem. This section outlines the structured approach for identifying, containing, reporting, and recovering from security incidents.</w:t>
      </w:r>
    </w:p>
    <w:p w14:paraId="5810295C" w14:textId="77777777" w:rsidR="00113E5E" w:rsidRPr="002C265B" w:rsidRDefault="00113E5E" w:rsidP="002C265B">
      <w:pPr>
        <w:pStyle w:val="NoSpacing"/>
        <w:jc w:val="both"/>
        <w:rPr>
          <w:rFonts w:ascii="Times New Roman" w:hAnsi="Times New Roman" w:cs="Times New Roman"/>
          <w:b/>
          <w:bCs/>
          <w:sz w:val="24"/>
          <w:szCs w:val="24"/>
        </w:rPr>
      </w:pPr>
      <w:r w:rsidRPr="002C265B">
        <w:rPr>
          <w:rFonts w:ascii="Times New Roman" w:hAnsi="Times New Roman" w:cs="Times New Roman"/>
          <w:b/>
          <w:bCs/>
          <w:sz w:val="24"/>
          <w:szCs w:val="24"/>
        </w:rPr>
        <w:t>5.4.1 Definition of Security Incidents</w:t>
      </w:r>
    </w:p>
    <w:p w14:paraId="7F0F9BE3" w14:textId="77777777" w:rsidR="00113E5E" w:rsidRPr="002C265B" w:rsidRDefault="00113E5E" w:rsidP="002C265B">
      <w:pPr>
        <w:pStyle w:val="NoSpacing"/>
        <w:jc w:val="both"/>
        <w:rPr>
          <w:rFonts w:ascii="Times New Roman" w:hAnsi="Times New Roman" w:cs="Times New Roman"/>
          <w:sz w:val="24"/>
          <w:szCs w:val="24"/>
        </w:rPr>
      </w:pPr>
      <w:r w:rsidRPr="002C265B">
        <w:rPr>
          <w:rFonts w:ascii="Times New Roman" w:hAnsi="Times New Roman" w:cs="Times New Roman"/>
          <w:sz w:val="24"/>
          <w:szCs w:val="24"/>
        </w:rPr>
        <w:t>Incidents include but are not limited to:</w:t>
      </w:r>
    </w:p>
    <w:p w14:paraId="14DC6222" w14:textId="77777777" w:rsidR="00E1336F" w:rsidRPr="002C265B" w:rsidRDefault="00113E5E" w:rsidP="002C265B">
      <w:pPr>
        <w:pStyle w:val="NoSpacing"/>
        <w:numPr>
          <w:ilvl w:val="0"/>
          <w:numId w:val="70"/>
        </w:numPr>
        <w:jc w:val="both"/>
        <w:rPr>
          <w:rFonts w:ascii="Times New Roman" w:hAnsi="Times New Roman" w:cs="Times New Roman"/>
          <w:sz w:val="24"/>
          <w:szCs w:val="24"/>
        </w:rPr>
      </w:pPr>
      <w:r w:rsidRPr="002C265B">
        <w:rPr>
          <w:rFonts w:ascii="Times New Roman" w:hAnsi="Times New Roman" w:cs="Times New Roman"/>
          <w:sz w:val="24"/>
          <w:szCs w:val="24"/>
        </w:rPr>
        <w:t>Unauthorized access to systems or accounts</w:t>
      </w:r>
    </w:p>
    <w:p w14:paraId="65AD5FD5" w14:textId="77777777" w:rsidR="00E1336F" w:rsidRPr="002C265B" w:rsidRDefault="00113E5E" w:rsidP="002C265B">
      <w:pPr>
        <w:pStyle w:val="NoSpacing"/>
        <w:numPr>
          <w:ilvl w:val="0"/>
          <w:numId w:val="70"/>
        </w:numPr>
        <w:jc w:val="both"/>
        <w:rPr>
          <w:rFonts w:ascii="Times New Roman" w:hAnsi="Times New Roman" w:cs="Times New Roman"/>
          <w:sz w:val="24"/>
          <w:szCs w:val="24"/>
        </w:rPr>
      </w:pPr>
      <w:r w:rsidRPr="002C265B">
        <w:rPr>
          <w:rFonts w:ascii="Times New Roman" w:hAnsi="Times New Roman" w:cs="Times New Roman"/>
          <w:sz w:val="24"/>
          <w:szCs w:val="24"/>
        </w:rPr>
        <w:lastRenderedPageBreak/>
        <w:t>Virus or malware infections</w:t>
      </w:r>
    </w:p>
    <w:p w14:paraId="47425209" w14:textId="77777777" w:rsidR="00E1336F" w:rsidRPr="002C265B" w:rsidRDefault="00113E5E" w:rsidP="002C265B">
      <w:pPr>
        <w:pStyle w:val="NoSpacing"/>
        <w:numPr>
          <w:ilvl w:val="0"/>
          <w:numId w:val="70"/>
        </w:numPr>
        <w:jc w:val="both"/>
        <w:rPr>
          <w:rFonts w:ascii="Times New Roman" w:hAnsi="Times New Roman" w:cs="Times New Roman"/>
          <w:sz w:val="24"/>
          <w:szCs w:val="24"/>
        </w:rPr>
      </w:pPr>
      <w:r w:rsidRPr="002C265B">
        <w:rPr>
          <w:rFonts w:ascii="Times New Roman" w:hAnsi="Times New Roman" w:cs="Times New Roman"/>
          <w:sz w:val="24"/>
          <w:szCs w:val="24"/>
        </w:rPr>
        <w:t>Data leakage or loss</w:t>
      </w:r>
    </w:p>
    <w:p w14:paraId="5651ED13" w14:textId="77777777" w:rsidR="00E1336F" w:rsidRPr="002C265B" w:rsidRDefault="00113E5E" w:rsidP="002C265B">
      <w:pPr>
        <w:pStyle w:val="NoSpacing"/>
        <w:numPr>
          <w:ilvl w:val="0"/>
          <w:numId w:val="70"/>
        </w:numPr>
        <w:jc w:val="both"/>
        <w:rPr>
          <w:rFonts w:ascii="Times New Roman" w:hAnsi="Times New Roman" w:cs="Times New Roman"/>
          <w:sz w:val="24"/>
          <w:szCs w:val="24"/>
        </w:rPr>
      </w:pPr>
      <w:r w:rsidRPr="002C265B">
        <w:rPr>
          <w:rFonts w:ascii="Times New Roman" w:hAnsi="Times New Roman" w:cs="Times New Roman"/>
          <w:sz w:val="24"/>
          <w:szCs w:val="24"/>
        </w:rPr>
        <w:t>System failures due to ransomware, sabotage, or negligence</w:t>
      </w:r>
    </w:p>
    <w:p w14:paraId="2000C886" w14:textId="77777777" w:rsidR="00113E5E" w:rsidRPr="002C265B" w:rsidRDefault="00113E5E" w:rsidP="002C265B">
      <w:pPr>
        <w:pStyle w:val="NoSpacing"/>
        <w:numPr>
          <w:ilvl w:val="0"/>
          <w:numId w:val="70"/>
        </w:numPr>
        <w:jc w:val="both"/>
        <w:rPr>
          <w:rFonts w:ascii="Times New Roman" w:hAnsi="Times New Roman" w:cs="Times New Roman"/>
          <w:sz w:val="24"/>
          <w:szCs w:val="24"/>
        </w:rPr>
      </w:pPr>
      <w:r w:rsidRPr="002C265B">
        <w:rPr>
          <w:rFonts w:ascii="Times New Roman" w:hAnsi="Times New Roman" w:cs="Times New Roman"/>
          <w:sz w:val="24"/>
          <w:szCs w:val="24"/>
        </w:rPr>
        <w:t>Attempted or successful phishing attacks</w:t>
      </w:r>
    </w:p>
    <w:p w14:paraId="59196F41" w14:textId="77777777" w:rsidR="00113E5E" w:rsidRPr="002C265B" w:rsidRDefault="00113E5E" w:rsidP="002C265B">
      <w:pPr>
        <w:pStyle w:val="NoSpacing"/>
        <w:jc w:val="both"/>
        <w:rPr>
          <w:rFonts w:ascii="Times New Roman" w:hAnsi="Times New Roman" w:cs="Times New Roman"/>
          <w:b/>
          <w:bCs/>
          <w:sz w:val="24"/>
          <w:szCs w:val="24"/>
        </w:rPr>
      </w:pPr>
      <w:r w:rsidRPr="002C265B">
        <w:rPr>
          <w:rFonts w:ascii="Times New Roman" w:hAnsi="Times New Roman" w:cs="Times New Roman"/>
          <w:b/>
          <w:bCs/>
          <w:sz w:val="24"/>
          <w:szCs w:val="24"/>
        </w:rPr>
        <w:t>5.4.2 Incident Response Team (IRT)</w:t>
      </w:r>
    </w:p>
    <w:p w14:paraId="3FCE01C1" w14:textId="77777777" w:rsidR="00113E5E" w:rsidRPr="002C265B" w:rsidRDefault="00113E5E" w:rsidP="002C265B">
      <w:pPr>
        <w:pStyle w:val="NoSpacing"/>
        <w:jc w:val="both"/>
        <w:rPr>
          <w:rFonts w:ascii="Times New Roman" w:hAnsi="Times New Roman" w:cs="Times New Roman"/>
          <w:sz w:val="24"/>
          <w:szCs w:val="24"/>
        </w:rPr>
      </w:pPr>
      <w:r w:rsidRPr="002C265B">
        <w:rPr>
          <w:rFonts w:ascii="Times New Roman" w:hAnsi="Times New Roman" w:cs="Times New Roman"/>
          <w:sz w:val="24"/>
          <w:szCs w:val="24"/>
        </w:rPr>
        <w:t>Comprised of:</w:t>
      </w:r>
    </w:p>
    <w:p w14:paraId="5D262D97" w14:textId="77777777" w:rsidR="00E1336F" w:rsidRPr="002C265B" w:rsidRDefault="00113E5E" w:rsidP="002C265B">
      <w:pPr>
        <w:pStyle w:val="NoSpacing"/>
        <w:numPr>
          <w:ilvl w:val="0"/>
          <w:numId w:val="71"/>
        </w:numPr>
        <w:jc w:val="both"/>
        <w:rPr>
          <w:rFonts w:ascii="Times New Roman" w:hAnsi="Times New Roman" w:cs="Times New Roman"/>
          <w:sz w:val="24"/>
          <w:szCs w:val="24"/>
        </w:rPr>
      </w:pPr>
      <w:r w:rsidRPr="002C265B">
        <w:rPr>
          <w:rFonts w:ascii="Times New Roman" w:hAnsi="Times New Roman" w:cs="Times New Roman"/>
          <w:sz w:val="24"/>
          <w:szCs w:val="24"/>
        </w:rPr>
        <w:t>ICT Manager (Lead)</w:t>
      </w:r>
    </w:p>
    <w:p w14:paraId="1CAFE9F3" w14:textId="77777777" w:rsidR="00E1336F" w:rsidRPr="002C265B" w:rsidRDefault="00113E5E" w:rsidP="002C265B">
      <w:pPr>
        <w:pStyle w:val="NoSpacing"/>
        <w:numPr>
          <w:ilvl w:val="0"/>
          <w:numId w:val="71"/>
        </w:numPr>
        <w:jc w:val="both"/>
        <w:rPr>
          <w:rFonts w:ascii="Times New Roman" w:hAnsi="Times New Roman" w:cs="Times New Roman"/>
          <w:sz w:val="24"/>
          <w:szCs w:val="24"/>
        </w:rPr>
      </w:pPr>
      <w:r w:rsidRPr="002C265B">
        <w:rPr>
          <w:rFonts w:ascii="Times New Roman" w:hAnsi="Times New Roman" w:cs="Times New Roman"/>
          <w:sz w:val="24"/>
          <w:szCs w:val="24"/>
        </w:rPr>
        <w:t>Data Officer</w:t>
      </w:r>
    </w:p>
    <w:p w14:paraId="23AEDEEE" w14:textId="77777777" w:rsidR="00113E5E" w:rsidRPr="002C265B" w:rsidRDefault="00113E5E" w:rsidP="002C265B">
      <w:pPr>
        <w:pStyle w:val="NoSpacing"/>
        <w:numPr>
          <w:ilvl w:val="0"/>
          <w:numId w:val="71"/>
        </w:numPr>
        <w:jc w:val="both"/>
        <w:rPr>
          <w:rFonts w:ascii="Times New Roman" w:hAnsi="Times New Roman" w:cs="Times New Roman"/>
          <w:sz w:val="24"/>
          <w:szCs w:val="24"/>
        </w:rPr>
      </w:pPr>
      <w:r w:rsidRPr="002C265B">
        <w:rPr>
          <w:rFonts w:ascii="Times New Roman" w:hAnsi="Times New Roman" w:cs="Times New Roman"/>
          <w:sz w:val="24"/>
          <w:szCs w:val="24"/>
        </w:rPr>
        <w:t>Communications Officer</w:t>
      </w:r>
    </w:p>
    <w:p w14:paraId="06AB072A" w14:textId="77777777" w:rsidR="00113E5E" w:rsidRPr="002C265B" w:rsidRDefault="00113E5E" w:rsidP="002C265B">
      <w:pPr>
        <w:pStyle w:val="NoSpacing"/>
        <w:jc w:val="both"/>
        <w:rPr>
          <w:rFonts w:ascii="Times New Roman" w:hAnsi="Times New Roman" w:cs="Times New Roman"/>
          <w:sz w:val="24"/>
          <w:szCs w:val="24"/>
        </w:rPr>
      </w:pPr>
      <w:r w:rsidRPr="002C265B">
        <w:rPr>
          <w:rFonts w:ascii="Times New Roman" w:hAnsi="Times New Roman" w:cs="Times New Roman"/>
          <w:sz w:val="24"/>
          <w:szCs w:val="24"/>
        </w:rPr>
        <w:t>Legal/Compliance Advisor</w:t>
      </w:r>
    </w:p>
    <w:p w14:paraId="6A3E7A4C" w14:textId="77777777" w:rsidR="00113E5E" w:rsidRPr="002C265B" w:rsidRDefault="00113E5E" w:rsidP="002C265B">
      <w:pPr>
        <w:pStyle w:val="NoSpacing"/>
        <w:jc w:val="both"/>
        <w:rPr>
          <w:rFonts w:ascii="Times New Roman" w:hAnsi="Times New Roman" w:cs="Times New Roman"/>
          <w:sz w:val="24"/>
          <w:szCs w:val="24"/>
        </w:rPr>
      </w:pPr>
      <w:r w:rsidRPr="002C265B">
        <w:rPr>
          <w:rFonts w:ascii="Times New Roman" w:hAnsi="Times New Roman" w:cs="Times New Roman"/>
          <w:sz w:val="24"/>
          <w:szCs w:val="24"/>
        </w:rPr>
        <w:t>Roles include:</w:t>
      </w:r>
    </w:p>
    <w:p w14:paraId="79E69D9B" w14:textId="77777777" w:rsidR="00E1336F" w:rsidRPr="002C265B" w:rsidRDefault="00113E5E" w:rsidP="002C265B">
      <w:pPr>
        <w:pStyle w:val="NoSpacing"/>
        <w:numPr>
          <w:ilvl w:val="0"/>
          <w:numId w:val="72"/>
        </w:numPr>
        <w:jc w:val="both"/>
        <w:rPr>
          <w:rFonts w:ascii="Times New Roman" w:hAnsi="Times New Roman" w:cs="Times New Roman"/>
          <w:sz w:val="24"/>
          <w:szCs w:val="24"/>
        </w:rPr>
      </w:pPr>
      <w:r w:rsidRPr="002C265B">
        <w:rPr>
          <w:rFonts w:ascii="Times New Roman" w:hAnsi="Times New Roman" w:cs="Times New Roman"/>
          <w:sz w:val="24"/>
          <w:szCs w:val="24"/>
        </w:rPr>
        <w:t>Assessing threat and impact</w:t>
      </w:r>
    </w:p>
    <w:p w14:paraId="1F394802" w14:textId="77777777" w:rsidR="00E1336F" w:rsidRPr="002C265B" w:rsidRDefault="00113E5E" w:rsidP="002C265B">
      <w:pPr>
        <w:pStyle w:val="NoSpacing"/>
        <w:numPr>
          <w:ilvl w:val="0"/>
          <w:numId w:val="72"/>
        </w:numPr>
        <w:jc w:val="both"/>
        <w:rPr>
          <w:rFonts w:ascii="Times New Roman" w:hAnsi="Times New Roman" w:cs="Times New Roman"/>
          <w:sz w:val="24"/>
          <w:szCs w:val="24"/>
        </w:rPr>
      </w:pPr>
      <w:r w:rsidRPr="002C265B">
        <w:rPr>
          <w:rFonts w:ascii="Times New Roman" w:hAnsi="Times New Roman" w:cs="Times New Roman"/>
          <w:sz w:val="24"/>
          <w:szCs w:val="24"/>
        </w:rPr>
        <w:t>Activating containment protocols</w:t>
      </w:r>
    </w:p>
    <w:p w14:paraId="738C4293" w14:textId="77777777" w:rsidR="00E1336F" w:rsidRPr="002C265B" w:rsidRDefault="00113E5E" w:rsidP="002C265B">
      <w:pPr>
        <w:pStyle w:val="NoSpacing"/>
        <w:numPr>
          <w:ilvl w:val="0"/>
          <w:numId w:val="72"/>
        </w:numPr>
        <w:jc w:val="both"/>
        <w:rPr>
          <w:rFonts w:ascii="Times New Roman" w:hAnsi="Times New Roman" w:cs="Times New Roman"/>
          <w:sz w:val="24"/>
          <w:szCs w:val="24"/>
        </w:rPr>
      </w:pPr>
      <w:r w:rsidRPr="002C265B">
        <w:rPr>
          <w:rFonts w:ascii="Times New Roman" w:hAnsi="Times New Roman" w:cs="Times New Roman"/>
          <w:sz w:val="24"/>
          <w:szCs w:val="24"/>
        </w:rPr>
        <w:t>Coordinating with external agencies (where applicable)</w:t>
      </w:r>
    </w:p>
    <w:p w14:paraId="66E2F70A" w14:textId="5D263CA1" w:rsidR="00113E5E" w:rsidRPr="002C265B" w:rsidRDefault="00113E5E" w:rsidP="002C265B">
      <w:pPr>
        <w:pStyle w:val="NoSpacing"/>
        <w:numPr>
          <w:ilvl w:val="0"/>
          <w:numId w:val="72"/>
        </w:numPr>
        <w:jc w:val="both"/>
        <w:rPr>
          <w:rFonts w:ascii="Times New Roman" w:hAnsi="Times New Roman" w:cs="Times New Roman"/>
          <w:sz w:val="24"/>
          <w:szCs w:val="24"/>
        </w:rPr>
      </w:pPr>
      <w:r w:rsidRPr="002C265B">
        <w:rPr>
          <w:rFonts w:ascii="Times New Roman" w:hAnsi="Times New Roman" w:cs="Times New Roman"/>
          <w:sz w:val="24"/>
          <w:szCs w:val="24"/>
        </w:rPr>
        <w:t xml:space="preserve">Notifying the Head of Secretariat and MSG </w:t>
      </w:r>
      <w:r w:rsidR="004A5F55">
        <w:rPr>
          <w:rFonts w:ascii="Times New Roman" w:hAnsi="Times New Roman" w:cs="Times New Roman"/>
          <w:sz w:val="24"/>
          <w:szCs w:val="24"/>
        </w:rPr>
        <w:t>of</w:t>
      </w:r>
      <w:r w:rsidRPr="002C265B">
        <w:rPr>
          <w:rFonts w:ascii="Times New Roman" w:hAnsi="Times New Roman" w:cs="Times New Roman"/>
          <w:sz w:val="24"/>
          <w:szCs w:val="24"/>
        </w:rPr>
        <w:t xml:space="preserve"> critical breaches</w:t>
      </w:r>
    </w:p>
    <w:p w14:paraId="2C2C1B5E" w14:textId="77777777" w:rsidR="00113E5E" w:rsidRPr="002C265B" w:rsidRDefault="00113E5E" w:rsidP="002C265B">
      <w:pPr>
        <w:pStyle w:val="NoSpacing"/>
        <w:jc w:val="both"/>
        <w:rPr>
          <w:rFonts w:ascii="Times New Roman" w:hAnsi="Times New Roman" w:cs="Times New Roman"/>
          <w:b/>
          <w:bCs/>
          <w:sz w:val="24"/>
          <w:szCs w:val="24"/>
        </w:rPr>
      </w:pPr>
      <w:r w:rsidRPr="002C265B">
        <w:rPr>
          <w:rFonts w:ascii="Times New Roman" w:hAnsi="Times New Roman" w:cs="Times New Roman"/>
          <w:b/>
          <w:bCs/>
          <w:sz w:val="24"/>
          <w:szCs w:val="24"/>
        </w:rPr>
        <w:t>5.4.3 Reporting Protocol</w:t>
      </w:r>
    </w:p>
    <w:p w14:paraId="3322ABBB" w14:textId="77777777" w:rsidR="00691682" w:rsidRPr="002C265B" w:rsidRDefault="00113E5E" w:rsidP="002C265B">
      <w:pPr>
        <w:pStyle w:val="NoSpacing"/>
        <w:numPr>
          <w:ilvl w:val="0"/>
          <w:numId w:val="73"/>
        </w:numPr>
        <w:jc w:val="both"/>
        <w:rPr>
          <w:rFonts w:ascii="Times New Roman" w:hAnsi="Times New Roman" w:cs="Times New Roman"/>
          <w:sz w:val="24"/>
          <w:szCs w:val="24"/>
        </w:rPr>
      </w:pPr>
      <w:r w:rsidRPr="002C265B">
        <w:rPr>
          <w:rFonts w:ascii="Times New Roman" w:hAnsi="Times New Roman" w:cs="Times New Roman"/>
          <w:sz w:val="24"/>
          <w:szCs w:val="24"/>
        </w:rPr>
        <w:t>All users must report incidents within 1 hour of detection</w:t>
      </w:r>
    </w:p>
    <w:p w14:paraId="542302D1" w14:textId="77777777" w:rsidR="00691682" w:rsidRPr="002C265B" w:rsidRDefault="00113E5E" w:rsidP="002C265B">
      <w:pPr>
        <w:pStyle w:val="NoSpacing"/>
        <w:numPr>
          <w:ilvl w:val="0"/>
          <w:numId w:val="73"/>
        </w:numPr>
        <w:jc w:val="both"/>
        <w:rPr>
          <w:rFonts w:ascii="Times New Roman" w:hAnsi="Times New Roman" w:cs="Times New Roman"/>
          <w:sz w:val="24"/>
          <w:szCs w:val="24"/>
        </w:rPr>
      </w:pPr>
      <w:r w:rsidRPr="002C265B">
        <w:rPr>
          <w:rFonts w:ascii="Times New Roman" w:hAnsi="Times New Roman" w:cs="Times New Roman"/>
          <w:sz w:val="24"/>
          <w:szCs w:val="24"/>
        </w:rPr>
        <w:t xml:space="preserve">Use the </w:t>
      </w:r>
      <w:r w:rsidRPr="002C265B">
        <w:rPr>
          <w:rFonts w:ascii="Times New Roman" w:hAnsi="Times New Roman" w:cs="Times New Roman"/>
          <w:b/>
          <w:bCs/>
          <w:sz w:val="24"/>
          <w:szCs w:val="24"/>
        </w:rPr>
        <w:t>ICT Incident Report Form</w:t>
      </w:r>
      <w:r w:rsidRPr="002C265B">
        <w:rPr>
          <w:rFonts w:ascii="Times New Roman" w:hAnsi="Times New Roman" w:cs="Times New Roman"/>
          <w:sz w:val="24"/>
          <w:szCs w:val="24"/>
        </w:rPr>
        <w:t xml:space="preserve"> or hotline/email as listed on the internal portal</w:t>
      </w:r>
    </w:p>
    <w:p w14:paraId="5E2FFC9E" w14:textId="77777777" w:rsidR="00113E5E" w:rsidRPr="002C265B" w:rsidRDefault="00113E5E" w:rsidP="002C265B">
      <w:pPr>
        <w:pStyle w:val="NoSpacing"/>
        <w:numPr>
          <w:ilvl w:val="0"/>
          <w:numId w:val="73"/>
        </w:numPr>
        <w:jc w:val="both"/>
        <w:rPr>
          <w:rFonts w:ascii="Times New Roman" w:hAnsi="Times New Roman" w:cs="Times New Roman"/>
          <w:sz w:val="24"/>
          <w:szCs w:val="24"/>
        </w:rPr>
      </w:pPr>
      <w:r w:rsidRPr="002C265B">
        <w:rPr>
          <w:rFonts w:ascii="Times New Roman" w:hAnsi="Times New Roman" w:cs="Times New Roman"/>
          <w:sz w:val="24"/>
          <w:szCs w:val="24"/>
        </w:rPr>
        <w:t>Include screenshots, logs, or device details where relevant</w:t>
      </w:r>
    </w:p>
    <w:p w14:paraId="71FB1A6E" w14:textId="77777777" w:rsidR="00113E5E" w:rsidRPr="002C265B" w:rsidRDefault="00113E5E" w:rsidP="002C265B">
      <w:pPr>
        <w:pStyle w:val="NoSpacing"/>
        <w:jc w:val="both"/>
        <w:rPr>
          <w:rFonts w:ascii="Times New Roman" w:hAnsi="Times New Roman" w:cs="Times New Roman"/>
          <w:b/>
          <w:bCs/>
          <w:sz w:val="24"/>
          <w:szCs w:val="24"/>
        </w:rPr>
      </w:pPr>
      <w:r w:rsidRPr="002C265B">
        <w:rPr>
          <w:rFonts w:ascii="Times New Roman" w:hAnsi="Times New Roman" w:cs="Times New Roman"/>
          <w:b/>
          <w:bCs/>
          <w:sz w:val="24"/>
          <w:szCs w:val="24"/>
        </w:rPr>
        <w:t>5.4.4 Investigation and Remediation</w:t>
      </w:r>
    </w:p>
    <w:p w14:paraId="4931D06B" w14:textId="29C2EE0A" w:rsidR="00691682" w:rsidRPr="002C265B" w:rsidRDefault="00113E5E" w:rsidP="002C265B">
      <w:pPr>
        <w:pStyle w:val="NoSpacing"/>
        <w:numPr>
          <w:ilvl w:val="0"/>
          <w:numId w:val="74"/>
        </w:numPr>
        <w:jc w:val="both"/>
        <w:rPr>
          <w:rFonts w:ascii="Times New Roman" w:hAnsi="Times New Roman" w:cs="Times New Roman"/>
          <w:sz w:val="24"/>
          <w:szCs w:val="24"/>
        </w:rPr>
      </w:pPr>
      <w:r w:rsidRPr="002C265B">
        <w:rPr>
          <w:rFonts w:ascii="Times New Roman" w:hAnsi="Times New Roman" w:cs="Times New Roman"/>
          <w:sz w:val="24"/>
          <w:szCs w:val="24"/>
        </w:rPr>
        <w:t xml:space="preserve">IRT must begin investigation within 4 hours of </w:t>
      </w:r>
      <w:r w:rsidR="004A5F55">
        <w:rPr>
          <w:rFonts w:ascii="Times New Roman" w:hAnsi="Times New Roman" w:cs="Times New Roman"/>
          <w:sz w:val="24"/>
          <w:szCs w:val="24"/>
        </w:rPr>
        <w:t xml:space="preserve">the </w:t>
      </w:r>
      <w:r w:rsidRPr="002C265B">
        <w:rPr>
          <w:rFonts w:ascii="Times New Roman" w:hAnsi="Times New Roman" w:cs="Times New Roman"/>
          <w:sz w:val="24"/>
          <w:szCs w:val="24"/>
        </w:rPr>
        <w:t>report</w:t>
      </w:r>
    </w:p>
    <w:p w14:paraId="1715666D" w14:textId="77777777" w:rsidR="00691682" w:rsidRPr="002C265B" w:rsidRDefault="00113E5E" w:rsidP="002C265B">
      <w:pPr>
        <w:pStyle w:val="NoSpacing"/>
        <w:numPr>
          <w:ilvl w:val="0"/>
          <w:numId w:val="74"/>
        </w:numPr>
        <w:jc w:val="both"/>
        <w:rPr>
          <w:rFonts w:ascii="Times New Roman" w:hAnsi="Times New Roman" w:cs="Times New Roman"/>
          <w:sz w:val="24"/>
          <w:szCs w:val="24"/>
        </w:rPr>
      </w:pPr>
      <w:r w:rsidRPr="002C265B">
        <w:rPr>
          <w:rFonts w:ascii="Times New Roman" w:hAnsi="Times New Roman" w:cs="Times New Roman"/>
          <w:sz w:val="24"/>
          <w:szCs w:val="24"/>
        </w:rPr>
        <w:t>Systems suspected of compromise are isolated</w:t>
      </w:r>
    </w:p>
    <w:p w14:paraId="2B071700" w14:textId="77777777" w:rsidR="00113E5E" w:rsidRPr="002C265B" w:rsidRDefault="00113E5E" w:rsidP="002C265B">
      <w:pPr>
        <w:pStyle w:val="NoSpacing"/>
        <w:numPr>
          <w:ilvl w:val="0"/>
          <w:numId w:val="74"/>
        </w:numPr>
        <w:jc w:val="both"/>
        <w:rPr>
          <w:rFonts w:ascii="Times New Roman" w:hAnsi="Times New Roman" w:cs="Times New Roman"/>
          <w:sz w:val="24"/>
          <w:szCs w:val="24"/>
        </w:rPr>
      </w:pPr>
      <w:r w:rsidRPr="002C265B">
        <w:rPr>
          <w:rFonts w:ascii="Times New Roman" w:hAnsi="Times New Roman" w:cs="Times New Roman"/>
          <w:sz w:val="24"/>
          <w:szCs w:val="24"/>
        </w:rPr>
        <w:t>Root cause analysis must be completed within 72 hours</w:t>
      </w:r>
    </w:p>
    <w:p w14:paraId="4A0A25B4" w14:textId="77777777" w:rsidR="004802F1" w:rsidRPr="002C265B" w:rsidRDefault="004802F1" w:rsidP="002C265B">
      <w:pPr>
        <w:pStyle w:val="NoSpacing"/>
        <w:ind w:left="720"/>
        <w:jc w:val="both"/>
        <w:rPr>
          <w:rFonts w:ascii="Times New Roman" w:hAnsi="Times New Roman" w:cs="Times New Roman"/>
          <w:sz w:val="24"/>
          <w:szCs w:val="24"/>
        </w:rPr>
      </w:pPr>
    </w:p>
    <w:p w14:paraId="025547E8" w14:textId="77777777" w:rsidR="00113E5E" w:rsidRPr="002C265B" w:rsidRDefault="00113E5E" w:rsidP="002C265B">
      <w:pPr>
        <w:pStyle w:val="NoSpacing"/>
        <w:jc w:val="both"/>
        <w:rPr>
          <w:rFonts w:ascii="Times New Roman" w:hAnsi="Times New Roman" w:cs="Times New Roman"/>
          <w:sz w:val="24"/>
          <w:szCs w:val="24"/>
        </w:rPr>
      </w:pPr>
      <w:r w:rsidRPr="002C265B">
        <w:rPr>
          <w:rFonts w:ascii="Times New Roman" w:hAnsi="Times New Roman" w:cs="Times New Roman"/>
          <w:sz w:val="24"/>
          <w:szCs w:val="24"/>
        </w:rPr>
        <w:t>Corrective measures may include:</w:t>
      </w:r>
    </w:p>
    <w:p w14:paraId="1CB436C5" w14:textId="77777777" w:rsidR="00691682" w:rsidRPr="002C265B" w:rsidRDefault="00113E5E" w:rsidP="002C265B">
      <w:pPr>
        <w:pStyle w:val="NoSpacing"/>
        <w:numPr>
          <w:ilvl w:val="0"/>
          <w:numId w:val="75"/>
        </w:numPr>
        <w:jc w:val="both"/>
        <w:rPr>
          <w:rFonts w:ascii="Times New Roman" w:hAnsi="Times New Roman" w:cs="Times New Roman"/>
          <w:sz w:val="24"/>
          <w:szCs w:val="24"/>
        </w:rPr>
      </w:pPr>
      <w:r w:rsidRPr="002C265B">
        <w:rPr>
          <w:rFonts w:ascii="Times New Roman" w:hAnsi="Times New Roman" w:cs="Times New Roman"/>
          <w:sz w:val="24"/>
          <w:szCs w:val="24"/>
        </w:rPr>
        <w:t>Resetting credentials</w:t>
      </w:r>
    </w:p>
    <w:p w14:paraId="48A5F2D8" w14:textId="77777777" w:rsidR="00691682" w:rsidRPr="002C265B" w:rsidRDefault="00113E5E" w:rsidP="002C265B">
      <w:pPr>
        <w:pStyle w:val="NoSpacing"/>
        <w:numPr>
          <w:ilvl w:val="0"/>
          <w:numId w:val="75"/>
        </w:numPr>
        <w:jc w:val="both"/>
        <w:rPr>
          <w:rFonts w:ascii="Times New Roman" w:hAnsi="Times New Roman" w:cs="Times New Roman"/>
          <w:sz w:val="24"/>
          <w:szCs w:val="24"/>
        </w:rPr>
      </w:pPr>
      <w:r w:rsidRPr="002C265B">
        <w:rPr>
          <w:rFonts w:ascii="Times New Roman" w:hAnsi="Times New Roman" w:cs="Times New Roman"/>
          <w:sz w:val="24"/>
          <w:szCs w:val="24"/>
        </w:rPr>
        <w:t>Restoring backups</w:t>
      </w:r>
    </w:p>
    <w:p w14:paraId="216219B1" w14:textId="77777777" w:rsidR="00691682" w:rsidRPr="002C265B" w:rsidRDefault="00113E5E" w:rsidP="002C265B">
      <w:pPr>
        <w:pStyle w:val="NoSpacing"/>
        <w:numPr>
          <w:ilvl w:val="0"/>
          <w:numId w:val="75"/>
        </w:numPr>
        <w:jc w:val="both"/>
        <w:rPr>
          <w:rFonts w:ascii="Times New Roman" w:hAnsi="Times New Roman" w:cs="Times New Roman"/>
          <w:sz w:val="24"/>
          <w:szCs w:val="24"/>
        </w:rPr>
      </w:pPr>
      <w:r w:rsidRPr="002C265B">
        <w:rPr>
          <w:rFonts w:ascii="Times New Roman" w:hAnsi="Times New Roman" w:cs="Times New Roman"/>
          <w:sz w:val="24"/>
          <w:szCs w:val="24"/>
        </w:rPr>
        <w:t>Enhancing security controls</w:t>
      </w:r>
    </w:p>
    <w:p w14:paraId="4B80713E" w14:textId="77777777" w:rsidR="00113E5E" w:rsidRPr="002C265B" w:rsidRDefault="00113E5E" w:rsidP="002C265B">
      <w:pPr>
        <w:pStyle w:val="NoSpacing"/>
        <w:numPr>
          <w:ilvl w:val="0"/>
          <w:numId w:val="75"/>
        </w:numPr>
        <w:jc w:val="both"/>
        <w:rPr>
          <w:rFonts w:ascii="Times New Roman" w:hAnsi="Times New Roman" w:cs="Times New Roman"/>
          <w:sz w:val="24"/>
          <w:szCs w:val="24"/>
        </w:rPr>
      </w:pPr>
      <w:r w:rsidRPr="002C265B">
        <w:rPr>
          <w:rFonts w:ascii="Times New Roman" w:hAnsi="Times New Roman" w:cs="Times New Roman"/>
          <w:sz w:val="24"/>
          <w:szCs w:val="24"/>
        </w:rPr>
        <w:t>Staff disciplinary proceedings if needed</w:t>
      </w:r>
    </w:p>
    <w:p w14:paraId="19853E7A" w14:textId="77777777" w:rsidR="00113E5E" w:rsidRPr="002C265B" w:rsidRDefault="00113E5E" w:rsidP="002C265B">
      <w:pPr>
        <w:pStyle w:val="NoSpacing"/>
        <w:spacing w:line="276" w:lineRule="auto"/>
        <w:jc w:val="both"/>
        <w:rPr>
          <w:rFonts w:ascii="Times New Roman" w:hAnsi="Times New Roman" w:cs="Times New Roman"/>
          <w:b/>
          <w:sz w:val="24"/>
          <w:szCs w:val="24"/>
        </w:rPr>
      </w:pPr>
      <w:r w:rsidRPr="002C265B">
        <w:rPr>
          <w:rFonts w:ascii="Times New Roman" w:hAnsi="Times New Roman" w:cs="Times New Roman"/>
          <w:b/>
          <w:sz w:val="24"/>
          <w:szCs w:val="24"/>
        </w:rPr>
        <w:t>5.4.5 Notification Obligations</w:t>
      </w:r>
    </w:p>
    <w:p w14:paraId="27BA97D4" w14:textId="77777777" w:rsidR="00113E5E" w:rsidRPr="002C265B" w:rsidRDefault="00113E5E"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In case of a breach affecting public data, LEITI notifies:</w:t>
      </w:r>
    </w:p>
    <w:p w14:paraId="3C5F5AC3" w14:textId="77777777" w:rsidR="00BF7DB5" w:rsidRPr="002C265B" w:rsidRDefault="00113E5E" w:rsidP="002C265B">
      <w:pPr>
        <w:pStyle w:val="NoSpacing"/>
        <w:numPr>
          <w:ilvl w:val="0"/>
          <w:numId w:val="76"/>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Affected individuals</w:t>
      </w:r>
    </w:p>
    <w:p w14:paraId="3129ADE7" w14:textId="77777777" w:rsidR="00BF7DB5" w:rsidRPr="002C265B" w:rsidRDefault="00113E5E" w:rsidP="002C265B">
      <w:pPr>
        <w:pStyle w:val="NoSpacing"/>
        <w:numPr>
          <w:ilvl w:val="0"/>
          <w:numId w:val="76"/>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Government authorities (Liberia Data Protection Commission, when enacted)</w:t>
      </w:r>
    </w:p>
    <w:p w14:paraId="27014033" w14:textId="77777777" w:rsidR="00113E5E" w:rsidRPr="002C265B" w:rsidRDefault="00113E5E" w:rsidP="002C265B">
      <w:pPr>
        <w:pStyle w:val="NoSpacing"/>
        <w:numPr>
          <w:ilvl w:val="0"/>
          <w:numId w:val="76"/>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Partner organizations or donors (where contractual obligations exist)</w:t>
      </w:r>
    </w:p>
    <w:p w14:paraId="7608B0BA" w14:textId="77777777" w:rsidR="00113E5E" w:rsidRPr="002C265B" w:rsidRDefault="00113E5E"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Notifications must:</w:t>
      </w:r>
    </w:p>
    <w:p w14:paraId="4670C55C" w14:textId="77777777" w:rsidR="00BF7DB5" w:rsidRPr="002C265B" w:rsidRDefault="00113E5E" w:rsidP="002C265B">
      <w:pPr>
        <w:pStyle w:val="NoSpacing"/>
        <w:numPr>
          <w:ilvl w:val="0"/>
          <w:numId w:val="77"/>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Be issued within 72 hours</w:t>
      </w:r>
    </w:p>
    <w:p w14:paraId="6F502293" w14:textId="77777777" w:rsidR="00BF7DB5" w:rsidRPr="002C265B" w:rsidRDefault="00113E5E" w:rsidP="002C265B">
      <w:pPr>
        <w:pStyle w:val="NoSpacing"/>
        <w:numPr>
          <w:ilvl w:val="0"/>
          <w:numId w:val="77"/>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Describe the nature of the breach and protective steps taken</w:t>
      </w:r>
    </w:p>
    <w:p w14:paraId="704B5E88" w14:textId="77777777" w:rsidR="00113E5E" w:rsidRPr="002C265B" w:rsidRDefault="00113E5E" w:rsidP="002C265B">
      <w:pPr>
        <w:pStyle w:val="NoSpacing"/>
        <w:numPr>
          <w:ilvl w:val="0"/>
          <w:numId w:val="77"/>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Provide a point of contact for questions</w:t>
      </w:r>
    </w:p>
    <w:p w14:paraId="16766E6F" w14:textId="77777777" w:rsidR="003E116B" w:rsidRPr="002C265B" w:rsidRDefault="003E116B" w:rsidP="002C265B">
      <w:pPr>
        <w:pStyle w:val="NoSpacing"/>
        <w:spacing w:line="276" w:lineRule="auto"/>
        <w:ind w:left="720"/>
        <w:jc w:val="both"/>
        <w:rPr>
          <w:rFonts w:ascii="Times New Roman" w:hAnsi="Times New Roman" w:cs="Times New Roman"/>
          <w:sz w:val="24"/>
          <w:szCs w:val="24"/>
        </w:rPr>
      </w:pPr>
    </w:p>
    <w:p w14:paraId="587768DF" w14:textId="77777777" w:rsidR="00BF7DB5" w:rsidRPr="002C265B" w:rsidRDefault="00BF7DB5" w:rsidP="002C265B">
      <w:pPr>
        <w:pStyle w:val="NoSpacing"/>
        <w:jc w:val="both"/>
        <w:rPr>
          <w:rFonts w:ascii="Times New Roman" w:hAnsi="Times New Roman" w:cs="Times New Roman"/>
          <w:sz w:val="24"/>
          <w:szCs w:val="24"/>
        </w:rPr>
      </w:pPr>
    </w:p>
    <w:p w14:paraId="77FF16F7" w14:textId="77777777" w:rsidR="00113E5E" w:rsidRPr="004A5F55" w:rsidRDefault="00BF7DB5" w:rsidP="002C265B">
      <w:pPr>
        <w:pStyle w:val="Heading2"/>
        <w:jc w:val="both"/>
        <w:rPr>
          <w:rFonts w:ascii="Times New Roman" w:eastAsia="Times New Roman" w:hAnsi="Times New Roman" w:cs="Times New Roman"/>
          <w:b/>
          <w:color w:val="auto"/>
          <w:sz w:val="24"/>
          <w:szCs w:val="24"/>
        </w:rPr>
      </w:pPr>
      <w:bookmarkStart w:id="25" w:name="_Toc203106919"/>
      <w:r w:rsidRPr="004A5F55">
        <w:rPr>
          <w:rFonts w:ascii="Times New Roman" w:eastAsia="Times New Roman" w:hAnsi="Times New Roman" w:cs="Times New Roman"/>
          <w:b/>
          <w:color w:val="auto"/>
          <w:sz w:val="24"/>
          <w:szCs w:val="24"/>
        </w:rPr>
        <w:t>6.0 NETWORK AND COMMUNICATION SYSTEMS</w:t>
      </w:r>
      <w:bookmarkEnd w:id="25"/>
    </w:p>
    <w:p w14:paraId="1020E769" w14:textId="77777777" w:rsidR="00BF7DB5" w:rsidRPr="004A5F55" w:rsidRDefault="00BF7DB5" w:rsidP="002C265B">
      <w:pPr>
        <w:pStyle w:val="NoSpacing"/>
        <w:jc w:val="both"/>
        <w:rPr>
          <w:rFonts w:ascii="Times New Roman" w:hAnsi="Times New Roman" w:cs="Times New Roman"/>
          <w:sz w:val="24"/>
          <w:szCs w:val="24"/>
        </w:rPr>
      </w:pPr>
    </w:p>
    <w:p w14:paraId="595A6D5A" w14:textId="1AB6CDF1" w:rsidR="00113E5E" w:rsidRPr="002C265B" w:rsidRDefault="00113E5E"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 xml:space="preserve">The reliability, security, and efficiency of network infrastructure and communication tools are essential to LEITI’s role as a data-driven, public-facing institution. This section defines the standards and procedures for managing email, internet, network connectivity, and remote access, ensuring that both internal and external communications are secure, policy-compliant, and resilient against misuse </w:t>
      </w:r>
      <w:r w:rsidRPr="002C265B">
        <w:rPr>
          <w:rFonts w:ascii="Times New Roman" w:hAnsi="Times New Roman" w:cs="Times New Roman"/>
          <w:sz w:val="24"/>
          <w:szCs w:val="24"/>
        </w:rPr>
        <w:lastRenderedPageBreak/>
        <w:t>or cyber</w:t>
      </w:r>
      <w:r w:rsidR="00BF7DB5" w:rsidRPr="002C265B">
        <w:rPr>
          <w:rFonts w:ascii="Times New Roman" w:hAnsi="Times New Roman" w:cs="Times New Roman"/>
          <w:sz w:val="24"/>
          <w:szCs w:val="24"/>
        </w:rPr>
        <w:t>-</w:t>
      </w:r>
      <w:r w:rsidRPr="002C265B">
        <w:rPr>
          <w:rFonts w:ascii="Times New Roman" w:hAnsi="Times New Roman" w:cs="Times New Roman"/>
          <w:sz w:val="24"/>
          <w:szCs w:val="24"/>
        </w:rPr>
        <w:t>attack.</w:t>
      </w:r>
      <w:r w:rsidR="00D60261" w:rsidRPr="002C265B">
        <w:rPr>
          <w:rFonts w:ascii="Times New Roman" w:hAnsi="Times New Roman" w:cs="Times New Roman"/>
          <w:sz w:val="24"/>
          <w:szCs w:val="24"/>
        </w:rPr>
        <w:t xml:space="preserve"> It also ensures LEITI’s digital operations remain secure, functional, and recoverable in the face of </w:t>
      </w:r>
      <w:r w:rsidR="004A5F55">
        <w:rPr>
          <w:rFonts w:ascii="Times New Roman" w:hAnsi="Times New Roman" w:cs="Times New Roman"/>
          <w:sz w:val="24"/>
          <w:szCs w:val="24"/>
        </w:rPr>
        <w:t>disruptions, whether</w:t>
      </w:r>
      <w:r w:rsidR="00D60261" w:rsidRPr="002C265B">
        <w:rPr>
          <w:rFonts w:ascii="Times New Roman" w:hAnsi="Times New Roman" w:cs="Times New Roman"/>
          <w:sz w:val="24"/>
          <w:szCs w:val="24"/>
        </w:rPr>
        <w:t xml:space="preserve"> technical, environmental, or human-induced. </w:t>
      </w:r>
    </w:p>
    <w:p w14:paraId="7D21F719" w14:textId="77777777" w:rsidR="00DE5AE0" w:rsidRPr="002C265B" w:rsidRDefault="00DE5AE0" w:rsidP="002C265B">
      <w:pPr>
        <w:pStyle w:val="NoSpacing"/>
        <w:jc w:val="both"/>
        <w:rPr>
          <w:rFonts w:ascii="Times New Roman" w:hAnsi="Times New Roman" w:cs="Times New Roman"/>
          <w:sz w:val="24"/>
          <w:szCs w:val="24"/>
        </w:rPr>
      </w:pPr>
    </w:p>
    <w:p w14:paraId="1B117F62" w14:textId="77777777" w:rsidR="00113E5E" w:rsidRPr="00036A45" w:rsidRDefault="00113E5E" w:rsidP="002C265B">
      <w:pPr>
        <w:pStyle w:val="Heading2"/>
        <w:spacing w:line="276" w:lineRule="auto"/>
        <w:jc w:val="both"/>
        <w:rPr>
          <w:rFonts w:ascii="Times New Roman" w:eastAsia="Times New Roman" w:hAnsi="Times New Roman" w:cs="Times New Roman"/>
          <w:b/>
          <w:color w:val="auto"/>
          <w:sz w:val="24"/>
          <w:szCs w:val="24"/>
        </w:rPr>
      </w:pPr>
      <w:bookmarkStart w:id="26" w:name="_Toc203106920"/>
      <w:r w:rsidRPr="00036A45">
        <w:rPr>
          <w:rFonts w:ascii="Times New Roman" w:eastAsia="Times New Roman" w:hAnsi="Times New Roman" w:cs="Times New Roman"/>
          <w:b/>
          <w:color w:val="auto"/>
          <w:sz w:val="24"/>
          <w:szCs w:val="24"/>
        </w:rPr>
        <w:t>6.1 Internet and Email Usage</w:t>
      </w:r>
      <w:bookmarkEnd w:id="26"/>
    </w:p>
    <w:p w14:paraId="09508B7A" w14:textId="77777777" w:rsidR="00113E5E" w:rsidRPr="002C265B" w:rsidRDefault="00113E5E" w:rsidP="002C265B">
      <w:pPr>
        <w:pStyle w:val="NoSpacing"/>
        <w:spacing w:line="276" w:lineRule="auto"/>
        <w:jc w:val="both"/>
        <w:rPr>
          <w:rFonts w:ascii="Times New Roman" w:hAnsi="Times New Roman" w:cs="Times New Roman"/>
          <w:b/>
          <w:sz w:val="24"/>
          <w:szCs w:val="24"/>
        </w:rPr>
      </w:pPr>
      <w:r w:rsidRPr="002C265B">
        <w:rPr>
          <w:rFonts w:ascii="Times New Roman" w:hAnsi="Times New Roman" w:cs="Times New Roman"/>
          <w:b/>
          <w:sz w:val="24"/>
          <w:szCs w:val="24"/>
        </w:rPr>
        <w:t>6.1.1 Purpose and Scope</w:t>
      </w:r>
    </w:p>
    <w:p w14:paraId="720375A0" w14:textId="1274F8EA" w:rsidR="00113E5E" w:rsidRPr="002C265B" w:rsidRDefault="00113E5E"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 xml:space="preserve">LEITI provides staff with access to </w:t>
      </w:r>
      <w:r w:rsidR="004A5F55">
        <w:rPr>
          <w:rFonts w:ascii="Times New Roman" w:hAnsi="Times New Roman" w:cs="Times New Roman"/>
          <w:sz w:val="24"/>
          <w:szCs w:val="24"/>
        </w:rPr>
        <w:t xml:space="preserve">the </w:t>
      </w:r>
      <w:r w:rsidRPr="002C265B">
        <w:rPr>
          <w:rFonts w:ascii="Times New Roman" w:hAnsi="Times New Roman" w:cs="Times New Roman"/>
          <w:sz w:val="24"/>
          <w:szCs w:val="24"/>
        </w:rPr>
        <w:t xml:space="preserve">internet and email services to enhance institutional efficiency, collaboration, and research. These resources must be used </w:t>
      </w:r>
      <w:r w:rsidR="004A5F55">
        <w:rPr>
          <w:rFonts w:ascii="Times New Roman" w:hAnsi="Times New Roman" w:cs="Times New Roman"/>
          <w:sz w:val="24"/>
          <w:szCs w:val="24"/>
        </w:rPr>
        <w:t>by</w:t>
      </w:r>
      <w:r w:rsidRPr="002C265B">
        <w:rPr>
          <w:rFonts w:ascii="Times New Roman" w:hAnsi="Times New Roman" w:cs="Times New Roman"/>
          <w:sz w:val="24"/>
          <w:szCs w:val="24"/>
        </w:rPr>
        <w:t xml:space="preserve"> national laws, donor requirements, and internal ICT policies.</w:t>
      </w:r>
    </w:p>
    <w:p w14:paraId="09C45EB5" w14:textId="77777777" w:rsidR="00113E5E" w:rsidRPr="002C265B" w:rsidRDefault="00113E5E" w:rsidP="002C265B">
      <w:pPr>
        <w:pStyle w:val="NoSpacing"/>
        <w:spacing w:line="276" w:lineRule="auto"/>
        <w:jc w:val="both"/>
        <w:rPr>
          <w:rFonts w:ascii="Times New Roman" w:hAnsi="Times New Roman" w:cs="Times New Roman"/>
          <w:b/>
          <w:sz w:val="24"/>
          <w:szCs w:val="24"/>
        </w:rPr>
      </w:pPr>
      <w:r w:rsidRPr="002C265B">
        <w:rPr>
          <w:rFonts w:ascii="Times New Roman" w:hAnsi="Times New Roman" w:cs="Times New Roman"/>
          <w:b/>
          <w:sz w:val="24"/>
          <w:szCs w:val="24"/>
        </w:rPr>
        <w:t>6.1.2 Acceptable Use of Internet Services</w:t>
      </w:r>
    </w:p>
    <w:p w14:paraId="4D7208AA" w14:textId="77777777" w:rsidR="00113E5E" w:rsidRPr="002C265B" w:rsidRDefault="00113E5E"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Internet access shall be used strictly for official duties, such as:</w:t>
      </w:r>
    </w:p>
    <w:p w14:paraId="2AC34377" w14:textId="77777777" w:rsidR="001E131F" w:rsidRPr="002C265B" w:rsidRDefault="00113E5E" w:rsidP="002C265B">
      <w:pPr>
        <w:pStyle w:val="NoSpacing"/>
        <w:numPr>
          <w:ilvl w:val="0"/>
          <w:numId w:val="78"/>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Research and knowledge exchange;</w:t>
      </w:r>
    </w:p>
    <w:p w14:paraId="200000AD" w14:textId="77777777" w:rsidR="001E131F" w:rsidRPr="002C265B" w:rsidRDefault="00113E5E" w:rsidP="002C265B">
      <w:pPr>
        <w:pStyle w:val="NoSpacing"/>
        <w:numPr>
          <w:ilvl w:val="0"/>
          <w:numId w:val="78"/>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Accessing databases and donor platforms;</w:t>
      </w:r>
    </w:p>
    <w:p w14:paraId="3B26BB86" w14:textId="77777777" w:rsidR="00113E5E" w:rsidRPr="002C265B" w:rsidRDefault="00113E5E" w:rsidP="002C265B">
      <w:pPr>
        <w:pStyle w:val="NoSpacing"/>
        <w:numPr>
          <w:ilvl w:val="0"/>
          <w:numId w:val="78"/>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Communications with stakeholders, consultants, and international partners.</w:t>
      </w:r>
    </w:p>
    <w:p w14:paraId="57F4D2E1" w14:textId="77777777" w:rsidR="00113E5E" w:rsidRPr="002C265B" w:rsidRDefault="00113E5E"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Limited personal use is allowed outside business hours, provided it does not:</w:t>
      </w:r>
    </w:p>
    <w:p w14:paraId="664ADB5A" w14:textId="77777777" w:rsidR="001E131F" w:rsidRPr="002C265B" w:rsidRDefault="00113E5E" w:rsidP="002C265B">
      <w:pPr>
        <w:pStyle w:val="NoSpacing"/>
        <w:numPr>
          <w:ilvl w:val="0"/>
          <w:numId w:val="79"/>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Violate cybersecurity policies;</w:t>
      </w:r>
    </w:p>
    <w:p w14:paraId="60CDEED3" w14:textId="77777777" w:rsidR="001E131F" w:rsidRPr="002C265B" w:rsidRDefault="00113E5E" w:rsidP="002C265B">
      <w:pPr>
        <w:pStyle w:val="NoSpacing"/>
        <w:numPr>
          <w:ilvl w:val="0"/>
          <w:numId w:val="79"/>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Result in bandwidth congestion;</w:t>
      </w:r>
    </w:p>
    <w:p w14:paraId="574FFA67" w14:textId="77777777" w:rsidR="00113E5E" w:rsidRPr="002C265B" w:rsidRDefault="00113E5E" w:rsidP="002C265B">
      <w:pPr>
        <w:pStyle w:val="NoSpacing"/>
        <w:numPr>
          <w:ilvl w:val="0"/>
          <w:numId w:val="79"/>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Access inappropriate or illegal content.</w:t>
      </w:r>
    </w:p>
    <w:p w14:paraId="324634E2" w14:textId="77777777" w:rsidR="00113E5E" w:rsidRPr="002C265B" w:rsidRDefault="00113E5E" w:rsidP="002C265B">
      <w:pPr>
        <w:pStyle w:val="NoSpacing"/>
        <w:spacing w:line="276" w:lineRule="auto"/>
        <w:jc w:val="both"/>
        <w:rPr>
          <w:rFonts w:ascii="Times New Roman" w:hAnsi="Times New Roman" w:cs="Times New Roman"/>
          <w:b/>
          <w:sz w:val="24"/>
          <w:szCs w:val="24"/>
        </w:rPr>
      </w:pPr>
      <w:r w:rsidRPr="002C265B">
        <w:rPr>
          <w:rFonts w:ascii="Times New Roman" w:hAnsi="Times New Roman" w:cs="Times New Roman"/>
          <w:b/>
          <w:sz w:val="24"/>
          <w:szCs w:val="24"/>
        </w:rPr>
        <w:t>6.1.3 Email Usage Policy</w:t>
      </w:r>
    </w:p>
    <w:p w14:paraId="4A67986B" w14:textId="77777777" w:rsidR="00113E5E" w:rsidRPr="002C265B" w:rsidRDefault="00113E5E"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All LEITI staff shall use designated institutional email accounts (e.g., *@leiti.org.lr) for official communications.</w:t>
      </w:r>
    </w:p>
    <w:p w14:paraId="034F244E" w14:textId="77777777" w:rsidR="00113E5E" w:rsidRPr="002C265B" w:rsidRDefault="00113E5E"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Users must:</w:t>
      </w:r>
    </w:p>
    <w:p w14:paraId="0E30793D" w14:textId="77777777" w:rsidR="001E131F" w:rsidRPr="002C265B" w:rsidRDefault="00113E5E" w:rsidP="002C265B">
      <w:pPr>
        <w:pStyle w:val="NoSpacing"/>
        <w:numPr>
          <w:ilvl w:val="0"/>
          <w:numId w:val="80"/>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Use professional language and approved signatures;</w:t>
      </w:r>
    </w:p>
    <w:p w14:paraId="74A7D5C7" w14:textId="77777777" w:rsidR="001E131F" w:rsidRPr="002C265B" w:rsidRDefault="00113E5E" w:rsidP="002C265B">
      <w:pPr>
        <w:pStyle w:val="NoSpacing"/>
        <w:numPr>
          <w:ilvl w:val="0"/>
          <w:numId w:val="80"/>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Encrypt sensitive attachments;</w:t>
      </w:r>
    </w:p>
    <w:p w14:paraId="65C1221C" w14:textId="77777777" w:rsidR="001E131F" w:rsidRPr="002C265B" w:rsidRDefault="00113E5E" w:rsidP="002C265B">
      <w:pPr>
        <w:pStyle w:val="NoSpacing"/>
        <w:numPr>
          <w:ilvl w:val="0"/>
          <w:numId w:val="80"/>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Avoid sending large unsolicited emails or chain letters;</w:t>
      </w:r>
    </w:p>
    <w:p w14:paraId="3D467EE3" w14:textId="77777777" w:rsidR="00113E5E" w:rsidRPr="002C265B" w:rsidRDefault="00113E5E" w:rsidP="002C265B">
      <w:pPr>
        <w:pStyle w:val="NoSpacing"/>
        <w:numPr>
          <w:ilvl w:val="0"/>
          <w:numId w:val="80"/>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Regularly clean inboxes and archive critical messages.</w:t>
      </w:r>
    </w:p>
    <w:p w14:paraId="547EA7D3" w14:textId="77777777" w:rsidR="00113E5E" w:rsidRPr="002C265B" w:rsidRDefault="00113E5E"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Prohibited email practices include:</w:t>
      </w:r>
    </w:p>
    <w:p w14:paraId="19F92FEF" w14:textId="77777777" w:rsidR="001E131F" w:rsidRPr="002C265B" w:rsidRDefault="00113E5E" w:rsidP="002C265B">
      <w:pPr>
        <w:pStyle w:val="NoSpacing"/>
        <w:numPr>
          <w:ilvl w:val="0"/>
          <w:numId w:val="81"/>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Forwarding confidential data to personal accounts;</w:t>
      </w:r>
    </w:p>
    <w:p w14:paraId="07B094FB" w14:textId="77777777" w:rsidR="001E131F" w:rsidRPr="002C265B" w:rsidRDefault="00113E5E" w:rsidP="002C265B">
      <w:pPr>
        <w:pStyle w:val="NoSpacing"/>
        <w:numPr>
          <w:ilvl w:val="0"/>
          <w:numId w:val="81"/>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Using LEITI email for political, religious, or commercial propaganda;</w:t>
      </w:r>
    </w:p>
    <w:p w14:paraId="1C501AA8" w14:textId="77777777" w:rsidR="00113E5E" w:rsidRPr="002C265B" w:rsidRDefault="00113E5E" w:rsidP="002C265B">
      <w:pPr>
        <w:pStyle w:val="NoSpacing"/>
        <w:numPr>
          <w:ilvl w:val="0"/>
          <w:numId w:val="81"/>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Clicking on suspicious links or attachments.</w:t>
      </w:r>
    </w:p>
    <w:p w14:paraId="481B5EB8" w14:textId="77777777" w:rsidR="00113E5E" w:rsidRPr="002C265B" w:rsidRDefault="00113E5E" w:rsidP="002C265B">
      <w:pPr>
        <w:pStyle w:val="NoSpacing"/>
        <w:spacing w:line="276" w:lineRule="auto"/>
        <w:jc w:val="both"/>
        <w:rPr>
          <w:rFonts w:ascii="Times New Roman" w:hAnsi="Times New Roman" w:cs="Times New Roman"/>
          <w:b/>
          <w:sz w:val="24"/>
          <w:szCs w:val="24"/>
        </w:rPr>
      </w:pPr>
      <w:r w:rsidRPr="002C265B">
        <w:rPr>
          <w:rFonts w:ascii="Times New Roman" w:hAnsi="Times New Roman" w:cs="Times New Roman"/>
          <w:b/>
          <w:sz w:val="24"/>
          <w:szCs w:val="24"/>
        </w:rPr>
        <w:t>6.1.4 Email Retention and Oversight</w:t>
      </w:r>
    </w:p>
    <w:p w14:paraId="5D0DA1D1" w14:textId="58F3B592" w:rsidR="00113E5E" w:rsidRPr="002C265B" w:rsidRDefault="00113E5E"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 xml:space="preserve">Emails are stored in cloud-based servers with automatic backups for </w:t>
      </w:r>
      <w:r w:rsidR="004A5F55">
        <w:rPr>
          <w:rFonts w:ascii="Times New Roman" w:hAnsi="Times New Roman" w:cs="Times New Roman"/>
          <w:sz w:val="24"/>
          <w:szCs w:val="24"/>
        </w:rPr>
        <w:t>a minimum of</w:t>
      </w:r>
      <w:r w:rsidRPr="002C265B">
        <w:rPr>
          <w:rFonts w:ascii="Times New Roman" w:hAnsi="Times New Roman" w:cs="Times New Roman"/>
          <w:sz w:val="24"/>
          <w:szCs w:val="24"/>
        </w:rPr>
        <w:t xml:space="preserve"> 7 years.</w:t>
      </w:r>
    </w:p>
    <w:p w14:paraId="6F05BB1F" w14:textId="77777777" w:rsidR="00113E5E" w:rsidRPr="002C265B" w:rsidRDefault="00113E5E"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The ICT Unit shall:</w:t>
      </w:r>
    </w:p>
    <w:p w14:paraId="49E87931" w14:textId="77777777" w:rsidR="001E131F" w:rsidRPr="002C265B" w:rsidRDefault="00113E5E" w:rsidP="002C265B">
      <w:pPr>
        <w:pStyle w:val="NoSpacing"/>
        <w:numPr>
          <w:ilvl w:val="0"/>
          <w:numId w:val="82"/>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Monitor traffic volume for anomalies;</w:t>
      </w:r>
    </w:p>
    <w:p w14:paraId="767E1A0D" w14:textId="77777777" w:rsidR="001E131F" w:rsidRPr="002C265B" w:rsidRDefault="00113E5E" w:rsidP="002C265B">
      <w:pPr>
        <w:pStyle w:val="NoSpacing"/>
        <w:numPr>
          <w:ilvl w:val="0"/>
          <w:numId w:val="82"/>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Flag outbound spam or mass forwarding;</w:t>
      </w:r>
    </w:p>
    <w:p w14:paraId="5EBA48FA" w14:textId="77777777" w:rsidR="00113E5E" w:rsidRPr="002C265B" w:rsidRDefault="00113E5E" w:rsidP="002C265B">
      <w:pPr>
        <w:pStyle w:val="NoSpacing"/>
        <w:numPr>
          <w:ilvl w:val="0"/>
          <w:numId w:val="82"/>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Implement filters for common phishing threats.</w:t>
      </w:r>
    </w:p>
    <w:p w14:paraId="2B8E7A29" w14:textId="77777777" w:rsidR="001E131F" w:rsidRPr="002C265B" w:rsidRDefault="001E131F" w:rsidP="002C265B">
      <w:pPr>
        <w:pStyle w:val="NoSpacing"/>
        <w:spacing w:line="276" w:lineRule="auto"/>
        <w:ind w:left="720"/>
        <w:jc w:val="both"/>
        <w:rPr>
          <w:rFonts w:ascii="Times New Roman" w:hAnsi="Times New Roman" w:cs="Times New Roman"/>
          <w:sz w:val="24"/>
          <w:szCs w:val="24"/>
        </w:rPr>
      </w:pPr>
    </w:p>
    <w:p w14:paraId="13F13A7C" w14:textId="77777777" w:rsidR="00113E5E" w:rsidRPr="004A5F55" w:rsidRDefault="00113E5E" w:rsidP="002C265B">
      <w:pPr>
        <w:pStyle w:val="Heading2"/>
        <w:spacing w:line="276" w:lineRule="auto"/>
        <w:jc w:val="both"/>
        <w:rPr>
          <w:rFonts w:ascii="Times New Roman" w:eastAsia="Times New Roman" w:hAnsi="Times New Roman" w:cs="Times New Roman"/>
          <w:b/>
          <w:color w:val="auto"/>
          <w:sz w:val="24"/>
          <w:szCs w:val="24"/>
        </w:rPr>
      </w:pPr>
      <w:bookmarkStart w:id="27" w:name="_Toc203106921"/>
      <w:r w:rsidRPr="004A5F55">
        <w:rPr>
          <w:rFonts w:ascii="Times New Roman" w:eastAsia="Times New Roman" w:hAnsi="Times New Roman" w:cs="Times New Roman"/>
          <w:b/>
          <w:color w:val="auto"/>
          <w:sz w:val="24"/>
          <w:szCs w:val="24"/>
        </w:rPr>
        <w:t>6.2 Network Access Management</w:t>
      </w:r>
      <w:bookmarkEnd w:id="27"/>
    </w:p>
    <w:p w14:paraId="285D5461" w14:textId="77777777" w:rsidR="00113E5E" w:rsidRPr="002C265B" w:rsidRDefault="00113E5E" w:rsidP="002C265B">
      <w:pPr>
        <w:pStyle w:val="NoSpacing"/>
        <w:spacing w:line="276" w:lineRule="auto"/>
        <w:jc w:val="both"/>
        <w:rPr>
          <w:rFonts w:ascii="Times New Roman" w:hAnsi="Times New Roman" w:cs="Times New Roman"/>
          <w:b/>
          <w:sz w:val="24"/>
          <w:szCs w:val="24"/>
        </w:rPr>
      </w:pPr>
      <w:r w:rsidRPr="002C265B">
        <w:rPr>
          <w:rFonts w:ascii="Times New Roman" w:hAnsi="Times New Roman" w:cs="Times New Roman"/>
          <w:b/>
          <w:sz w:val="24"/>
          <w:szCs w:val="24"/>
        </w:rPr>
        <w:t>6.2.1 Network Architecture and Zoning</w:t>
      </w:r>
    </w:p>
    <w:p w14:paraId="1F7AE2F5" w14:textId="77777777" w:rsidR="00113E5E" w:rsidRPr="002C265B" w:rsidRDefault="00113E5E"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The LEITI network shall be segmented to enforce layered access and reduce threat exposure:</w:t>
      </w:r>
    </w:p>
    <w:p w14:paraId="4861A30D" w14:textId="77777777" w:rsidR="00EE5A78" w:rsidRPr="002C265B" w:rsidRDefault="00113E5E" w:rsidP="002C265B">
      <w:pPr>
        <w:pStyle w:val="NoSpacing"/>
        <w:numPr>
          <w:ilvl w:val="0"/>
          <w:numId w:val="83"/>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Internal Zone: Standard operations (user files, printing, collaboration tools);</w:t>
      </w:r>
    </w:p>
    <w:p w14:paraId="64B8FF97" w14:textId="77777777" w:rsidR="00EE5A78" w:rsidRPr="002C265B" w:rsidRDefault="00113E5E" w:rsidP="002C265B">
      <w:pPr>
        <w:pStyle w:val="NoSpacing"/>
        <w:numPr>
          <w:ilvl w:val="0"/>
          <w:numId w:val="83"/>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Server Zone: Restricted to ICT staff (hosting databases and application servers);</w:t>
      </w:r>
    </w:p>
    <w:p w14:paraId="283223D7" w14:textId="77777777" w:rsidR="00EE5A78" w:rsidRPr="002C265B" w:rsidRDefault="00113E5E" w:rsidP="002C265B">
      <w:pPr>
        <w:pStyle w:val="NoSpacing"/>
        <w:numPr>
          <w:ilvl w:val="0"/>
          <w:numId w:val="83"/>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DMZ (Demilitarized Zone): For public-facing services like websites and portals;</w:t>
      </w:r>
    </w:p>
    <w:p w14:paraId="2695BCBC" w14:textId="77777777" w:rsidR="00113E5E" w:rsidRPr="002C265B" w:rsidRDefault="00113E5E" w:rsidP="002C265B">
      <w:pPr>
        <w:pStyle w:val="NoSpacing"/>
        <w:numPr>
          <w:ilvl w:val="0"/>
          <w:numId w:val="83"/>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lastRenderedPageBreak/>
        <w:t>Guest/Visitor Zone: Segregated Wi-Fi access with throttled bandwidth and no access to LEITI’s core systems.</w:t>
      </w:r>
    </w:p>
    <w:p w14:paraId="597632AA" w14:textId="77777777" w:rsidR="00113E5E" w:rsidRPr="002C265B" w:rsidRDefault="00113E5E" w:rsidP="002C265B">
      <w:pPr>
        <w:pStyle w:val="NoSpacing"/>
        <w:spacing w:line="276" w:lineRule="auto"/>
        <w:jc w:val="both"/>
        <w:rPr>
          <w:rFonts w:ascii="Times New Roman" w:hAnsi="Times New Roman" w:cs="Times New Roman"/>
          <w:b/>
          <w:sz w:val="24"/>
          <w:szCs w:val="24"/>
        </w:rPr>
      </w:pPr>
      <w:r w:rsidRPr="002C265B">
        <w:rPr>
          <w:rFonts w:ascii="Times New Roman" w:hAnsi="Times New Roman" w:cs="Times New Roman"/>
          <w:b/>
          <w:sz w:val="24"/>
          <w:szCs w:val="24"/>
        </w:rPr>
        <w:t>6.2.2 Wired and Wireless Access Controls</w:t>
      </w:r>
    </w:p>
    <w:p w14:paraId="268290B5" w14:textId="77777777" w:rsidR="00113E5E" w:rsidRPr="002C265B" w:rsidRDefault="00113E5E"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All devices connected to the network must:</w:t>
      </w:r>
    </w:p>
    <w:p w14:paraId="79F62746" w14:textId="77777777" w:rsidR="00EE5A78" w:rsidRPr="002C265B" w:rsidRDefault="00113E5E" w:rsidP="002C265B">
      <w:pPr>
        <w:pStyle w:val="NoSpacing"/>
        <w:numPr>
          <w:ilvl w:val="0"/>
          <w:numId w:val="84"/>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Register MAC addresses;</w:t>
      </w:r>
    </w:p>
    <w:p w14:paraId="734D991E" w14:textId="77777777" w:rsidR="00EE5A78" w:rsidRPr="002C265B" w:rsidRDefault="00113E5E" w:rsidP="002C265B">
      <w:pPr>
        <w:pStyle w:val="NoSpacing"/>
        <w:numPr>
          <w:ilvl w:val="0"/>
          <w:numId w:val="84"/>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Run updated antivirus software;</w:t>
      </w:r>
    </w:p>
    <w:p w14:paraId="02F81B4C" w14:textId="77777777" w:rsidR="00113E5E" w:rsidRPr="002C265B" w:rsidRDefault="00113E5E" w:rsidP="002C265B">
      <w:pPr>
        <w:pStyle w:val="NoSpacing"/>
        <w:numPr>
          <w:ilvl w:val="0"/>
          <w:numId w:val="84"/>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Authenticate with unique staff credentials.</w:t>
      </w:r>
    </w:p>
    <w:p w14:paraId="033BEEC8" w14:textId="77777777" w:rsidR="00113E5E" w:rsidRPr="002C265B" w:rsidRDefault="00113E5E"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Wi-Fi access shall be:</w:t>
      </w:r>
    </w:p>
    <w:p w14:paraId="2D441CAB" w14:textId="77777777" w:rsidR="00EE5A78" w:rsidRPr="002C265B" w:rsidRDefault="00113E5E" w:rsidP="002C265B">
      <w:pPr>
        <w:pStyle w:val="NoSpacing"/>
        <w:numPr>
          <w:ilvl w:val="0"/>
          <w:numId w:val="85"/>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WPA2/WPA3 encrypted;</w:t>
      </w:r>
    </w:p>
    <w:p w14:paraId="290C8477" w14:textId="77777777" w:rsidR="00EE5A78" w:rsidRPr="002C265B" w:rsidRDefault="00113E5E" w:rsidP="002C265B">
      <w:pPr>
        <w:pStyle w:val="NoSpacing"/>
        <w:numPr>
          <w:ilvl w:val="0"/>
          <w:numId w:val="85"/>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Segmented for staff vs guest access;</w:t>
      </w:r>
    </w:p>
    <w:p w14:paraId="60428BD7" w14:textId="77777777" w:rsidR="00113E5E" w:rsidRPr="002C265B" w:rsidRDefault="00113E5E" w:rsidP="002C265B">
      <w:pPr>
        <w:pStyle w:val="NoSpacing"/>
        <w:numPr>
          <w:ilvl w:val="0"/>
          <w:numId w:val="85"/>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Audited for unauthorized device connections.</w:t>
      </w:r>
    </w:p>
    <w:p w14:paraId="73FBA34D" w14:textId="77777777" w:rsidR="004802F1" w:rsidRPr="002C265B" w:rsidRDefault="004802F1" w:rsidP="002C265B">
      <w:pPr>
        <w:pStyle w:val="NoSpacing"/>
        <w:spacing w:line="276" w:lineRule="auto"/>
        <w:jc w:val="both"/>
        <w:rPr>
          <w:rFonts w:ascii="Times New Roman" w:hAnsi="Times New Roman" w:cs="Times New Roman"/>
          <w:sz w:val="24"/>
          <w:szCs w:val="24"/>
        </w:rPr>
      </w:pPr>
    </w:p>
    <w:p w14:paraId="17B4A5E7" w14:textId="77777777" w:rsidR="004802F1" w:rsidRPr="002C265B" w:rsidRDefault="004802F1" w:rsidP="002C265B">
      <w:pPr>
        <w:pStyle w:val="NoSpacing"/>
        <w:spacing w:line="276" w:lineRule="auto"/>
        <w:jc w:val="both"/>
        <w:rPr>
          <w:rFonts w:ascii="Times New Roman" w:hAnsi="Times New Roman" w:cs="Times New Roman"/>
          <w:sz w:val="24"/>
          <w:szCs w:val="24"/>
        </w:rPr>
      </w:pPr>
    </w:p>
    <w:p w14:paraId="084D5C2C" w14:textId="77777777" w:rsidR="00113E5E" w:rsidRPr="002C265B" w:rsidRDefault="00113E5E" w:rsidP="002C265B">
      <w:pPr>
        <w:pStyle w:val="NoSpacing"/>
        <w:spacing w:line="276" w:lineRule="auto"/>
        <w:jc w:val="both"/>
        <w:rPr>
          <w:rFonts w:ascii="Times New Roman" w:hAnsi="Times New Roman" w:cs="Times New Roman"/>
          <w:b/>
          <w:sz w:val="24"/>
          <w:szCs w:val="24"/>
        </w:rPr>
      </w:pPr>
      <w:r w:rsidRPr="002C265B">
        <w:rPr>
          <w:rFonts w:ascii="Times New Roman" w:hAnsi="Times New Roman" w:cs="Times New Roman"/>
          <w:b/>
          <w:sz w:val="24"/>
          <w:szCs w:val="24"/>
        </w:rPr>
        <w:t>6.2.3 Firewall, Proxy, and Filtering</w:t>
      </w:r>
    </w:p>
    <w:p w14:paraId="1AD5C1E1" w14:textId="77777777" w:rsidR="00113E5E" w:rsidRPr="002C265B" w:rsidRDefault="00113E5E"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Perimeter firewalls inspect inbound and outbound data and block:</w:t>
      </w:r>
    </w:p>
    <w:p w14:paraId="157B8991" w14:textId="77777777" w:rsidR="00EE5A78" w:rsidRPr="002C265B" w:rsidRDefault="00113E5E" w:rsidP="002C265B">
      <w:pPr>
        <w:pStyle w:val="NoSpacing"/>
        <w:numPr>
          <w:ilvl w:val="0"/>
          <w:numId w:val="86"/>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High-risk IP addresses;</w:t>
      </w:r>
    </w:p>
    <w:p w14:paraId="3F593553" w14:textId="77777777" w:rsidR="00EE5A78" w:rsidRPr="002C265B" w:rsidRDefault="00113E5E" w:rsidP="002C265B">
      <w:pPr>
        <w:pStyle w:val="NoSpacing"/>
        <w:numPr>
          <w:ilvl w:val="0"/>
          <w:numId w:val="86"/>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Malicious payloads;</w:t>
      </w:r>
    </w:p>
    <w:p w14:paraId="5C5F8D17" w14:textId="77777777" w:rsidR="00113E5E" w:rsidRPr="002C265B" w:rsidRDefault="00113E5E" w:rsidP="002C265B">
      <w:pPr>
        <w:pStyle w:val="NoSpacing"/>
        <w:numPr>
          <w:ilvl w:val="0"/>
          <w:numId w:val="86"/>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Unsanctioned software updates.</w:t>
      </w:r>
    </w:p>
    <w:p w14:paraId="58B48053" w14:textId="77777777" w:rsidR="00113E5E" w:rsidRPr="002C265B" w:rsidRDefault="00113E5E"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Internet proxy servers:</w:t>
      </w:r>
    </w:p>
    <w:p w14:paraId="1FABC93F" w14:textId="77777777" w:rsidR="00EE5A78" w:rsidRPr="002C265B" w:rsidRDefault="00113E5E" w:rsidP="002C265B">
      <w:pPr>
        <w:pStyle w:val="NoSpacing"/>
        <w:numPr>
          <w:ilvl w:val="0"/>
          <w:numId w:val="87"/>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Log web activity;</w:t>
      </w:r>
    </w:p>
    <w:p w14:paraId="1C54283E" w14:textId="77777777" w:rsidR="00EE5A78" w:rsidRPr="002C265B" w:rsidRDefault="00113E5E" w:rsidP="002C265B">
      <w:pPr>
        <w:pStyle w:val="NoSpacing"/>
        <w:numPr>
          <w:ilvl w:val="0"/>
          <w:numId w:val="87"/>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Apply content filters by category;</w:t>
      </w:r>
    </w:p>
    <w:p w14:paraId="63988865" w14:textId="77777777" w:rsidR="00113E5E" w:rsidRPr="002C265B" w:rsidRDefault="00113E5E" w:rsidP="002C265B">
      <w:pPr>
        <w:pStyle w:val="NoSpacing"/>
        <w:numPr>
          <w:ilvl w:val="0"/>
          <w:numId w:val="87"/>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Limit streaming and torrenting protocols.</w:t>
      </w:r>
    </w:p>
    <w:p w14:paraId="6DB57B88" w14:textId="77777777" w:rsidR="00113E5E" w:rsidRPr="002C265B" w:rsidRDefault="00113E5E" w:rsidP="002C265B">
      <w:pPr>
        <w:pStyle w:val="NoSpacing"/>
        <w:spacing w:line="276" w:lineRule="auto"/>
        <w:jc w:val="both"/>
        <w:rPr>
          <w:rFonts w:ascii="Times New Roman" w:hAnsi="Times New Roman" w:cs="Times New Roman"/>
          <w:b/>
          <w:sz w:val="24"/>
          <w:szCs w:val="24"/>
        </w:rPr>
      </w:pPr>
      <w:r w:rsidRPr="002C265B">
        <w:rPr>
          <w:rFonts w:ascii="Times New Roman" w:hAnsi="Times New Roman" w:cs="Times New Roman"/>
          <w:b/>
          <w:sz w:val="24"/>
          <w:szCs w:val="24"/>
        </w:rPr>
        <w:t>6.2.4 Network Monitoring and Performance</w:t>
      </w:r>
    </w:p>
    <w:p w14:paraId="6650FF5F" w14:textId="77777777" w:rsidR="00113E5E" w:rsidRPr="002C265B" w:rsidRDefault="00113E5E"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The ICT Unit uses network monitoring tools to track:</w:t>
      </w:r>
    </w:p>
    <w:p w14:paraId="4C61E02A" w14:textId="77777777" w:rsidR="00EE5A78" w:rsidRPr="002C265B" w:rsidRDefault="00113E5E" w:rsidP="002C265B">
      <w:pPr>
        <w:pStyle w:val="NoSpacing"/>
        <w:numPr>
          <w:ilvl w:val="0"/>
          <w:numId w:val="88"/>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Bandwidth usage;</w:t>
      </w:r>
    </w:p>
    <w:p w14:paraId="61E18060" w14:textId="77777777" w:rsidR="00EE5A78" w:rsidRPr="002C265B" w:rsidRDefault="00113E5E" w:rsidP="002C265B">
      <w:pPr>
        <w:pStyle w:val="NoSpacing"/>
        <w:numPr>
          <w:ilvl w:val="0"/>
          <w:numId w:val="88"/>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Latency and downtime trends;</w:t>
      </w:r>
    </w:p>
    <w:p w14:paraId="2306C9E7" w14:textId="77777777" w:rsidR="00113E5E" w:rsidRPr="002C265B" w:rsidRDefault="00113E5E" w:rsidP="002C265B">
      <w:pPr>
        <w:pStyle w:val="NoSpacing"/>
        <w:numPr>
          <w:ilvl w:val="0"/>
          <w:numId w:val="88"/>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Unauthorized port scans or access attempts.</w:t>
      </w:r>
    </w:p>
    <w:p w14:paraId="567C7364" w14:textId="77777777" w:rsidR="00113E5E" w:rsidRPr="002C265B" w:rsidRDefault="00113E5E"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Threshold alerts are configured to notify administrators of suspicious behavior or system overloads.</w:t>
      </w:r>
    </w:p>
    <w:p w14:paraId="7F63A050" w14:textId="77777777" w:rsidR="003E116B" w:rsidRPr="002C265B" w:rsidRDefault="003E116B" w:rsidP="002C265B">
      <w:pPr>
        <w:pStyle w:val="NoSpacing"/>
        <w:spacing w:line="276" w:lineRule="auto"/>
        <w:jc w:val="both"/>
        <w:rPr>
          <w:rFonts w:ascii="Times New Roman" w:hAnsi="Times New Roman" w:cs="Times New Roman"/>
          <w:sz w:val="24"/>
          <w:szCs w:val="24"/>
        </w:rPr>
      </w:pPr>
    </w:p>
    <w:p w14:paraId="2C0A06DD" w14:textId="77777777" w:rsidR="00113E5E" w:rsidRPr="004A5F55" w:rsidRDefault="00113E5E" w:rsidP="002C265B">
      <w:pPr>
        <w:pStyle w:val="Heading2"/>
        <w:spacing w:line="276" w:lineRule="auto"/>
        <w:jc w:val="both"/>
        <w:rPr>
          <w:rFonts w:ascii="Times New Roman" w:eastAsia="Times New Roman" w:hAnsi="Times New Roman" w:cs="Times New Roman"/>
          <w:b/>
          <w:color w:val="auto"/>
          <w:sz w:val="24"/>
          <w:szCs w:val="24"/>
        </w:rPr>
      </w:pPr>
      <w:bookmarkStart w:id="28" w:name="_Toc203106922"/>
      <w:r w:rsidRPr="004A5F55">
        <w:rPr>
          <w:rFonts w:ascii="Times New Roman" w:eastAsia="Times New Roman" w:hAnsi="Times New Roman" w:cs="Times New Roman"/>
          <w:b/>
          <w:color w:val="auto"/>
          <w:sz w:val="24"/>
          <w:szCs w:val="24"/>
        </w:rPr>
        <w:t>6.3 Remote Access and VPN Guidelines</w:t>
      </w:r>
      <w:bookmarkEnd w:id="28"/>
    </w:p>
    <w:p w14:paraId="17B6120C" w14:textId="77777777" w:rsidR="00113E5E" w:rsidRPr="002C265B" w:rsidRDefault="00113E5E"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6.3.1 Eligibility for Remote Access</w:t>
      </w:r>
    </w:p>
    <w:p w14:paraId="3EDF0DF5" w14:textId="77777777" w:rsidR="00113E5E" w:rsidRPr="002C265B" w:rsidRDefault="00113E5E"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Remote access is granted only to:</w:t>
      </w:r>
    </w:p>
    <w:p w14:paraId="0E27414E" w14:textId="77777777" w:rsidR="004F71A1" w:rsidRPr="002C265B" w:rsidRDefault="00113E5E" w:rsidP="002C265B">
      <w:pPr>
        <w:pStyle w:val="NoSpacing"/>
        <w:numPr>
          <w:ilvl w:val="0"/>
          <w:numId w:val="89"/>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Staff on approved travel;</w:t>
      </w:r>
    </w:p>
    <w:p w14:paraId="130103E3" w14:textId="77777777" w:rsidR="004F71A1" w:rsidRPr="002C265B" w:rsidRDefault="00113E5E" w:rsidP="002C265B">
      <w:pPr>
        <w:pStyle w:val="NoSpacing"/>
        <w:numPr>
          <w:ilvl w:val="0"/>
          <w:numId w:val="89"/>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Consultants with project-specific engagements;</w:t>
      </w:r>
    </w:p>
    <w:p w14:paraId="28FED7EF" w14:textId="77777777" w:rsidR="00113E5E" w:rsidRPr="002C265B" w:rsidRDefault="00113E5E" w:rsidP="002C265B">
      <w:pPr>
        <w:pStyle w:val="NoSpacing"/>
        <w:numPr>
          <w:ilvl w:val="0"/>
          <w:numId w:val="89"/>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Department Heads with after-hours responsibility.</w:t>
      </w:r>
    </w:p>
    <w:p w14:paraId="53AEB5B4" w14:textId="77777777" w:rsidR="00113E5E" w:rsidRPr="002C265B" w:rsidRDefault="00113E5E"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All access requests must be formally submitted and logged.</w:t>
      </w:r>
    </w:p>
    <w:p w14:paraId="707D97F9" w14:textId="77777777" w:rsidR="00113E5E" w:rsidRPr="002C265B" w:rsidRDefault="00113E5E" w:rsidP="002C265B">
      <w:pPr>
        <w:pStyle w:val="NoSpacing"/>
        <w:spacing w:line="276" w:lineRule="auto"/>
        <w:jc w:val="both"/>
        <w:rPr>
          <w:rFonts w:ascii="Times New Roman" w:hAnsi="Times New Roman" w:cs="Times New Roman"/>
          <w:b/>
          <w:sz w:val="24"/>
          <w:szCs w:val="24"/>
        </w:rPr>
      </w:pPr>
      <w:r w:rsidRPr="002C265B">
        <w:rPr>
          <w:rFonts w:ascii="Times New Roman" w:hAnsi="Times New Roman" w:cs="Times New Roman"/>
          <w:b/>
          <w:sz w:val="24"/>
          <w:szCs w:val="24"/>
        </w:rPr>
        <w:t>6.3.2 VPN Standards and Configuration</w:t>
      </w:r>
    </w:p>
    <w:p w14:paraId="1D3C26A4" w14:textId="06135C8C" w:rsidR="00113E5E" w:rsidRPr="002C265B" w:rsidRDefault="00113E5E"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 xml:space="preserve">LEITI shall </w:t>
      </w:r>
      <w:r w:rsidR="004A5F55">
        <w:rPr>
          <w:rFonts w:ascii="Times New Roman" w:hAnsi="Times New Roman" w:cs="Times New Roman"/>
          <w:sz w:val="24"/>
          <w:szCs w:val="24"/>
        </w:rPr>
        <w:t>utilize secure, institution-managed Virtual Private Network (VPN) tools to establish a secure connection to</w:t>
      </w:r>
      <w:r w:rsidRPr="002C265B">
        <w:rPr>
          <w:rFonts w:ascii="Times New Roman" w:hAnsi="Times New Roman" w:cs="Times New Roman"/>
          <w:sz w:val="24"/>
          <w:szCs w:val="24"/>
        </w:rPr>
        <w:t xml:space="preserve"> the internal network.</w:t>
      </w:r>
    </w:p>
    <w:p w14:paraId="27A32CBC" w14:textId="77777777" w:rsidR="00113E5E" w:rsidRPr="002C265B" w:rsidRDefault="00113E5E"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VPN sessions must:</w:t>
      </w:r>
    </w:p>
    <w:p w14:paraId="39F7E2E4" w14:textId="77777777" w:rsidR="004F71A1" w:rsidRPr="002C265B" w:rsidRDefault="00113E5E" w:rsidP="002C265B">
      <w:pPr>
        <w:pStyle w:val="NoSpacing"/>
        <w:numPr>
          <w:ilvl w:val="0"/>
          <w:numId w:val="90"/>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Require multifactor authentication (MFA);</w:t>
      </w:r>
    </w:p>
    <w:p w14:paraId="75C82050" w14:textId="77777777" w:rsidR="004F71A1" w:rsidRPr="002C265B" w:rsidRDefault="00113E5E" w:rsidP="002C265B">
      <w:pPr>
        <w:pStyle w:val="NoSpacing"/>
        <w:numPr>
          <w:ilvl w:val="0"/>
          <w:numId w:val="90"/>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Encrypt traffic using 256-bit AES protocols;</w:t>
      </w:r>
    </w:p>
    <w:p w14:paraId="198C94F3" w14:textId="77777777" w:rsidR="00113E5E" w:rsidRPr="002C265B" w:rsidRDefault="00113E5E" w:rsidP="002C265B">
      <w:pPr>
        <w:pStyle w:val="NoSpacing"/>
        <w:numPr>
          <w:ilvl w:val="0"/>
          <w:numId w:val="90"/>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lastRenderedPageBreak/>
        <w:t>Auto-disconnect after 30 minutes of inactivity.</w:t>
      </w:r>
    </w:p>
    <w:p w14:paraId="413AF9BB" w14:textId="77777777" w:rsidR="00113E5E" w:rsidRPr="002C265B" w:rsidRDefault="00113E5E"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VPN client logs are retained for 12 months and reviewed quarterly.</w:t>
      </w:r>
    </w:p>
    <w:p w14:paraId="0E8B5167" w14:textId="77777777" w:rsidR="00113E5E" w:rsidRPr="002C265B" w:rsidRDefault="00113E5E" w:rsidP="002C265B">
      <w:pPr>
        <w:pStyle w:val="NoSpacing"/>
        <w:spacing w:line="276" w:lineRule="auto"/>
        <w:jc w:val="both"/>
        <w:rPr>
          <w:rFonts w:ascii="Times New Roman" w:hAnsi="Times New Roman" w:cs="Times New Roman"/>
          <w:b/>
          <w:sz w:val="24"/>
          <w:szCs w:val="24"/>
        </w:rPr>
      </w:pPr>
      <w:r w:rsidRPr="002C265B">
        <w:rPr>
          <w:rFonts w:ascii="Times New Roman" w:hAnsi="Times New Roman" w:cs="Times New Roman"/>
          <w:b/>
          <w:sz w:val="24"/>
          <w:szCs w:val="24"/>
        </w:rPr>
        <w:t>6.3.3 Endpoint Security and Device Policies</w:t>
      </w:r>
    </w:p>
    <w:p w14:paraId="11BEA76D" w14:textId="77777777" w:rsidR="00113E5E" w:rsidRPr="002C265B" w:rsidRDefault="00113E5E"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Only trusted devices approved and configured by the ICT Unit may access the VPN.</w:t>
      </w:r>
    </w:p>
    <w:p w14:paraId="5A29AD41" w14:textId="77777777" w:rsidR="00113E5E" w:rsidRPr="002C265B" w:rsidRDefault="00113E5E"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All remote devices must:</w:t>
      </w:r>
    </w:p>
    <w:p w14:paraId="0BE87A59" w14:textId="77777777" w:rsidR="00B33DE1" w:rsidRPr="002C265B" w:rsidRDefault="00113E5E" w:rsidP="002C265B">
      <w:pPr>
        <w:pStyle w:val="NoSpacing"/>
        <w:numPr>
          <w:ilvl w:val="0"/>
          <w:numId w:val="91"/>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Use up-to-date antivirus tools;</w:t>
      </w:r>
    </w:p>
    <w:p w14:paraId="70AA52BD" w14:textId="77777777" w:rsidR="00B33DE1" w:rsidRPr="002C265B" w:rsidRDefault="00113E5E" w:rsidP="002C265B">
      <w:pPr>
        <w:pStyle w:val="NoSpacing"/>
        <w:numPr>
          <w:ilvl w:val="0"/>
          <w:numId w:val="91"/>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Enable local disk encryption;</w:t>
      </w:r>
    </w:p>
    <w:p w14:paraId="51351585" w14:textId="77777777" w:rsidR="00113E5E" w:rsidRPr="002C265B" w:rsidRDefault="00113E5E" w:rsidP="002C265B">
      <w:pPr>
        <w:pStyle w:val="NoSpacing"/>
        <w:numPr>
          <w:ilvl w:val="0"/>
          <w:numId w:val="91"/>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Comply with password and lockout policies.</w:t>
      </w:r>
    </w:p>
    <w:p w14:paraId="7C8768B4" w14:textId="12DC1EE0" w:rsidR="00113E5E" w:rsidRPr="002C265B" w:rsidRDefault="00113E5E"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Bring Your Device (BYOD) access is generally prohibited unless:</w:t>
      </w:r>
    </w:p>
    <w:p w14:paraId="71C8B5FA" w14:textId="77777777" w:rsidR="00D60261" w:rsidRPr="002C265B" w:rsidRDefault="00113E5E" w:rsidP="002C265B">
      <w:pPr>
        <w:pStyle w:val="NoSpacing"/>
        <w:numPr>
          <w:ilvl w:val="0"/>
          <w:numId w:val="92"/>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Covered under a signed BYOD agreement;</w:t>
      </w:r>
    </w:p>
    <w:p w14:paraId="3BFA29F0" w14:textId="77777777" w:rsidR="00113E5E" w:rsidRPr="002C265B" w:rsidRDefault="00113E5E" w:rsidP="002C265B">
      <w:pPr>
        <w:pStyle w:val="NoSpacing"/>
        <w:numPr>
          <w:ilvl w:val="0"/>
          <w:numId w:val="92"/>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Subject to MDM (Mobile Device Management) oversight.</w:t>
      </w:r>
    </w:p>
    <w:p w14:paraId="0727A83E" w14:textId="77777777" w:rsidR="00113E5E" w:rsidRPr="002C265B" w:rsidRDefault="00113E5E" w:rsidP="002C265B">
      <w:pPr>
        <w:pStyle w:val="NoSpacing"/>
        <w:spacing w:line="276" w:lineRule="auto"/>
        <w:jc w:val="both"/>
        <w:rPr>
          <w:rFonts w:ascii="Times New Roman" w:hAnsi="Times New Roman" w:cs="Times New Roman"/>
          <w:b/>
          <w:bCs/>
          <w:sz w:val="24"/>
          <w:szCs w:val="24"/>
        </w:rPr>
      </w:pPr>
      <w:r w:rsidRPr="002C265B">
        <w:rPr>
          <w:rFonts w:ascii="Times New Roman" w:hAnsi="Times New Roman" w:cs="Times New Roman"/>
          <w:b/>
          <w:bCs/>
          <w:sz w:val="24"/>
          <w:szCs w:val="24"/>
        </w:rPr>
        <w:t>6.3.4 Responsibilities of Remote Users</w:t>
      </w:r>
    </w:p>
    <w:p w14:paraId="176E1403" w14:textId="77777777" w:rsidR="00113E5E" w:rsidRPr="002C265B" w:rsidRDefault="00113E5E"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Users accessing systems remotely must:</w:t>
      </w:r>
    </w:p>
    <w:p w14:paraId="7502877C" w14:textId="77777777" w:rsidR="00D60261" w:rsidRPr="002C265B" w:rsidRDefault="00113E5E" w:rsidP="002C265B">
      <w:pPr>
        <w:pStyle w:val="NoSpacing"/>
        <w:numPr>
          <w:ilvl w:val="0"/>
          <w:numId w:val="93"/>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Log out promptly after sessions;</w:t>
      </w:r>
    </w:p>
    <w:p w14:paraId="7D149C6D" w14:textId="77777777" w:rsidR="00D60261" w:rsidRPr="002C265B" w:rsidRDefault="00113E5E" w:rsidP="002C265B">
      <w:pPr>
        <w:pStyle w:val="NoSpacing"/>
        <w:numPr>
          <w:ilvl w:val="0"/>
          <w:numId w:val="93"/>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Report lost or stolen devices immediately;</w:t>
      </w:r>
    </w:p>
    <w:p w14:paraId="1AC1EF85" w14:textId="77777777" w:rsidR="00D60261" w:rsidRPr="002C265B" w:rsidRDefault="00113E5E" w:rsidP="002C265B">
      <w:pPr>
        <w:pStyle w:val="NoSpacing"/>
        <w:numPr>
          <w:ilvl w:val="0"/>
          <w:numId w:val="93"/>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Avoid using public Wi-Fi without approved VPN tools;</w:t>
      </w:r>
    </w:p>
    <w:p w14:paraId="1D0E86C7" w14:textId="77777777" w:rsidR="00113E5E" w:rsidRPr="002C265B" w:rsidRDefault="00113E5E" w:rsidP="002C265B">
      <w:pPr>
        <w:pStyle w:val="NoSpacing"/>
        <w:numPr>
          <w:ilvl w:val="0"/>
          <w:numId w:val="93"/>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Avoid syncing or storing LEITI files in unapproved cloud platforms.</w:t>
      </w:r>
    </w:p>
    <w:p w14:paraId="51554261" w14:textId="77777777" w:rsidR="00113E5E" w:rsidRPr="002C265B" w:rsidRDefault="00113E5E" w:rsidP="002C265B">
      <w:pPr>
        <w:pStyle w:val="NoSpacing"/>
        <w:spacing w:line="276" w:lineRule="auto"/>
        <w:jc w:val="both"/>
        <w:rPr>
          <w:rFonts w:ascii="Times New Roman" w:hAnsi="Times New Roman" w:cs="Times New Roman"/>
          <w:b/>
          <w:bCs/>
          <w:sz w:val="24"/>
          <w:szCs w:val="24"/>
        </w:rPr>
      </w:pPr>
      <w:r w:rsidRPr="002C265B">
        <w:rPr>
          <w:rFonts w:ascii="Times New Roman" w:hAnsi="Times New Roman" w:cs="Times New Roman"/>
          <w:b/>
          <w:bCs/>
          <w:sz w:val="24"/>
          <w:szCs w:val="24"/>
        </w:rPr>
        <w:t>6.3.5 Emergency Remote Access</w:t>
      </w:r>
    </w:p>
    <w:p w14:paraId="4EE06505" w14:textId="77777777" w:rsidR="00113E5E" w:rsidRPr="002C265B" w:rsidRDefault="00113E5E"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During declared emergencies (e.g., pandemics, security lockdowns), remote access policies may be temporarily modified to accommodate continuity.</w:t>
      </w:r>
    </w:p>
    <w:p w14:paraId="11904C3B" w14:textId="77777777" w:rsidR="00113E5E" w:rsidRPr="002C265B" w:rsidRDefault="00113E5E"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Emergency access protocols will be issued by the Head of Secretariat and implemented by the ICT Unit in line w</w:t>
      </w:r>
      <w:r w:rsidR="00D60261" w:rsidRPr="002C265B">
        <w:rPr>
          <w:rFonts w:ascii="Times New Roman" w:hAnsi="Times New Roman" w:cs="Times New Roman"/>
          <w:sz w:val="24"/>
          <w:szCs w:val="24"/>
        </w:rPr>
        <w:t>ith the Disaster Recovery Plan.</w:t>
      </w:r>
    </w:p>
    <w:p w14:paraId="67C93DFC" w14:textId="77777777" w:rsidR="002C062C" w:rsidRPr="002C265B" w:rsidRDefault="002C062C" w:rsidP="002C265B">
      <w:pPr>
        <w:pStyle w:val="NoSpacing"/>
        <w:spacing w:line="276" w:lineRule="auto"/>
        <w:jc w:val="both"/>
        <w:rPr>
          <w:rFonts w:ascii="Times New Roman" w:hAnsi="Times New Roman" w:cs="Times New Roman"/>
          <w:sz w:val="24"/>
          <w:szCs w:val="24"/>
        </w:rPr>
      </w:pPr>
    </w:p>
    <w:p w14:paraId="2E5BE27C" w14:textId="77777777" w:rsidR="002C062C" w:rsidRPr="002C265B" w:rsidRDefault="002C062C" w:rsidP="002C265B">
      <w:pPr>
        <w:pStyle w:val="NoSpacing"/>
        <w:spacing w:line="276" w:lineRule="auto"/>
        <w:jc w:val="both"/>
        <w:rPr>
          <w:rFonts w:ascii="Times New Roman" w:hAnsi="Times New Roman" w:cs="Times New Roman"/>
          <w:sz w:val="24"/>
          <w:szCs w:val="24"/>
        </w:rPr>
      </w:pPr>
    </w:p>
    <w:p w14:paraId="160C8524" w14:textId="77777777" w:rsidR="00C51D5C" w:rsidRPr="004A5F55" w:rsidRDefault="002C062C" w:rsidP="002C265B">
      <w:pPr>
        <w:pStyle w:val="Heading2"/>
        <w:spacing w:line="276" w:lineRule="auto"/>
        <w:jc w:val="both"/>
        <w:rPr>
          <w:rFonts w:ascii="Times New Roman" w:eastAsia="Times New Roman" w:hAnsi="Times New Roman" w:cs="Times New Roman"/>
          <w:b/>
          <w:color w:val="auto"/>
          <w:sz w:val="24"/>
          <w:szCs w:val="24"/>
        </w:rPr>
      </w:pPr>
      <w:bookmarkStart w:id="29" w:name="_Toc203106923"/>
      <w:r w:rsidRPr="004A5F55">
        <w:rPr>
          <w:rFonts w:ascii="Times New Roman" w:eastAsia="Times New Roman" w:hAnsi="Times New Roman" w:cs="Times New Roman"/>
          <w:b/>
          <w:color w:val="auto"/>
          <w:sz w:val="24"/>
          <w:szCs w:val="24"/>
        </w:rPr>
        <w:t>7.0 BUSINESS CONTINUITY AND DISASTER RECOVERY</w:t>
      </w:r>
      <w:bookmarkEnd w:id="29"/>
    </w:p>
    <w:p w14:paraId="795C849A" w14:textId="77777777" w:rsidR="002C062C" w:rsidRPr="002C265B" w:rsidRDefault="002C062C" w:rsidP="002C265B">
      <w:pPr>
        <w:pStyle w:val="NoSpacing"/>
        <w:spacing w:line="276" w:lineRule="auto"/>
        <w:jc w:val="both"/>
        <w:rPr>
          <w:rFonts w:ascii="Times New Roman" w:hAnsi="Times New Roman" w:cs="Times New Roman"/>
          <w:sz w:val="24"/>
          <w:szCs w:val="24"/>
        </w:rPr>
      </w:pPr>
    </w:p>
    <w:p w14:paraId="6D57EF92" w14:textId="77777777" w:rsidR="002C062C" w:rsidRPr="002C265B" w:rsidRDefault="00C51D5C"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In a data-driven public institution like LEITI, the uninterrupted availability of systems and information is central to fulfilling its transparency and accountability mandate. This section outlines a strategic framework for sustaining ICT operations during disruptions, ensuring rapid recovery, and safeguarding organizational resilience.</w:t>
      </w:r>
    </w:p>
    <w:p w14:paraId="618E95F8" w14:textId="77777777" w:rsidR="0034072B" w:rsidRPr="002C265B" w:rsidRDefault="0034072B" w:rsidP="002C265B">
      <w:pPr>
        <w:pStyle w:val="NoSpacing"/>
        <w:spacing w:line="276" w:lineRule="auto"/>
        <w:jc w:val="both"/>
        <w:rPr>
          <w:rFonts w:ascii="Times New Roman" w:hAnsi="Times New Roman" w:cs="Times New Roman"/>
          <w:sz w:val="24"/>
          <w:szCs w:val="24"/>
        </w:rPr>
      </w:pPr>
    </w:p>
    <w:p w14:paraId="361C3485" w14:textId="77777777" w:rsidR="003E116B" w:rsidRPr="004A5F55" w:rsidRDefault="0034072B" w:rsidP="002C265B">
      <w:pPr>
        <w:pStyle w:val="Heading2"/>
        <w:spacing w:line="276" w:lineRule="auto"/>
        <w:jc w:val="both"/>
        <w:rPr>
          <w:rFonts w:ascii="Times New Roman" w:eastAsia="Times New Roman" w:hAnsi="Times New Roman" w:cs="Times New Roman"/>
          <w:b/>
          <w:color w:val="auto"/>
          <w:sz w:val="24"/>
          <w:szCs w:val="24"/>
        </w:rPr>
      </w:pPr>
      <w:bookmarkStart w:id="30" w:name="_Toc203106924"/>
      <w:r w:rsidRPr="004A5F55">
        <w:rPr>
          <w:rFonts w:ascii="Times New Roman" w:eastAsia="Times New Roman" w:hAnsi="Times New Roman" w:cs="Times New Roman"/>
          <w:b/>
          <w:color w:val="auto"/>
          <w:sz w:val="24"/>
          <w:szCs w:val="24"/>
        </w:rPr>
        <w:t>7.1 Business Continuity</w:t>
      </w:r>
      <w:bookmarkEnd w:id="30"/>
    </w:p>
    <w:p w14:paraId="73179B98" w14:textId="77777777" w:rsidR="00C51D5C" w:rsidRPr="002C265B" w:rsidRDefault="002C062C" w:rsidP="002C265B">
      <w:pPr>
        <w:pStyle w:val="NoSpacing"/>
        <w:spacing w:line="276" w:lineRule="auto"/>
        <w:jc w:val="both"/>
        <w:rPr>
          <w:rFonts w:ascii="Times New Roman" w:hAnsi="Times New Roman" w:cs="Times New Roman"/>
          <w:b/>
          <w:sz w:val="24"/>
          <w:szCs w:val="24"/>
        </w:rPr>
      </w:pPr>
      <w:r w:rsidRPr="002C265B">
        <w:rPr>
          <w:rFonts w:ascii="Times New Roman" w:hAnsi="Times New Roman" w:cs="Times New Roman"/>
          <w:b/>
          <w:sz w:val="24"/>
          <w:szCs w:val="24"/>
        </w:rPr>
        <w:t>7.1.1</w:t>
      </w:r>
      <w:r w:rsidR="00C51D5C" w:rsidRPr="002C265B">
        <w:rPr>
          <w:rFonts w:ascii="Times New Roman" w:hAnsi="Times New Roman" w:cs="Times New Roman"/>
          <w:b/>
          <w:sz w:val="24"/>
          <w:szCs w:val="24"/>
        </w:rPr>
        <w:t xml:space="preserve"> Business Impact Analysis (BIA)</w:t>
      </w:r>
    </w:p>
    <w:p w14:paraId="6BB908C8" w14:textId="77777777" w:rsidR="00C51D5C" w:rsidRPr="002C265B" w:rsidRDefault="00C51D5C"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LEITI’s ICT Unit, in coordination with department heads, will conduct an annual BIA to:</w:t>
      </w:r>
    </w:p>
    <w:p w14:paraId="3492D685" w14:textId="5659074C" w:rsidR="002C062C" w:rsidRPr="002C265B" w:rsidRDefault="00C51D5C" w:rsidP="002C265B">
      <w:pPr>
        <w:pStyle w:val="NoSpacing"/>
        <w:numPr>
          <w:ilvl w:val="0"/>
          <w:numId w:val="115"/>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Identify critical ICT-dependent operations (e.g.</w:t>
      </w:r>
      <w:r w:rsidR="004A5F55">
        <w:rPr>
          <w:rFonts w:ascii="Times New Roman" w:hAnsi="Times New Roman" w:cs="Times New Roman"/>
          <w:sz w:val="24"/>
          <w:szCs w:val="24"/>
        </w:rPr>
        <w:t>,</w:t>
      </w:r>
      <w:r w:rsidRPr="002C265B">
        <w:rPr>
          <w:rFonts w:ascii="Times New Roman" w:hAnsi="Times New Roman" w:cs="Times New Roman"/>
          <w:sz w:val="24"/>
          <w:szCs w:val="24"/>
        </w:rPr>
        <w:t xml:space="preserve"> payment reconciliation systems, reporting platforms);</w:t>
      </w:r>
    </w:p>
    <w:p w14:paraId="003C7B85" w14:textId="77777777" w:rsidR="002C062C" w:rsidRPr="002C265B" w:rsidRDefault="00C51D5C" w:rsidP="002C265B">
      <w:pPr>
        <w:pStyle w:val="NoSpacing"/>
        <w:numPr>
          <w:ilvl w:val="0"/>
          <w:numId w:val="115"/>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Estimate acceptable Recovery Time Objectives (RTO) and Recovery Point Objectives (RPO);</w:t>
      </w:r>
    </w:p>
    <w:p w14:paraId="2B5B5092" w14:textId="77777777" w:rsidR="002C062C" w:rsidRPr="002C265B" w:rsidRDefault="00C51D5C" w:rsidP="002C265B">
      <w:pPr>
        <w:pStyle w:val="NoSpacing"/>
        <w:numPr>
          <w:ilvl w:val="0"/>
          <w:numId w:val="115"/>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Map dependencies on staff, systems, vendors, and facilities;</w:t>
      </w:r>
    </w:p>
    <w:p w14:paraId="692EADCE" w14:textId="77777777" w:rsidR="00C51D5C" w:rsidRPr="002C265B" w:rsidRDefault="00C51D5C" w:rsidP="002C265B">
      <w:pPr>
        <w:pStyle w:val="NoSpacing"/>
        <w:numPr>
          <w:ilvl w:val="0"/>
          <w:numId w:val="115"/>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Prioritize functions for restoration based on institutional and legal obligations.</w:t>
      </w:r>
    </w:p>
    <w:p w14:paraId="3ECEABFA" w14:textId="77777777" w:rsidR="00C51D5C" w:rsidRPr="002C265B" w:rsidRDefault="002C062C" w:rsidP="002C265B">
      <w:pPr>
        <w:pStyle w:val="NoSpacing"/>
        <w:spacing w:line="276" w:lineRule="auto"/>
        <w:jc w:val="both"/>
        <w:rPr>
          <w:rFonts w:ascii="Times New Roman" w:hAnsi="Times New Roman" w:cs="Times New Roman"/>
          <w:b/>
          <w:sz w:val="24"/>
          <w:szCs w:val="24"/>
        </w:rPr>
      </w:pPr>
      <w:r w:rsidRPr="002C265B">
        <w:rPr>
          <w:rFonts w:ascii="Times New Roman" w:hAnsi="Times New Roman" w:cs="Times New Roman"/>
          <w:b/>
          <w:sz w:val="24"/>
          <w:szCs w:val="24"/>
        </w:rPr>
        <w:t>7.1.2</w:t>
      </w:r>
      <w:r w:rsidR="00C51D5C" w:rsidRPr="002C265B">
        <w:rPr>
          <w:rFonts w:ascii="Times New Roman" w:hAnsi="Times New Roman" w:cs="Times New Roman"/>
          <w:b/>
          <w:sz w:val="24"/>
          <w:szCs w:val="24"/>
        </w:rPr>
        <w:t xml:space="preserve"> Continuity Protocols</w:t>
      </w:r>
    </w:p>
    <w:p w14:paraId="19A85E21" w14:textId="77777777" w:rsidR="00C51D5C" w:rsidRPr="002C265B" w:rsidRDefault="00C51D5C"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Every continuity protocol must include:</w:t>
      </w:r>
    </w:p>
    <w:p w14:paraId="6B2FD654" w14:textId="77777777" w:rsidR="002C062C" w:rsidRPr="002C265B" w:rsidRDefault="00C51D5C" w:rsidP="002C265B">
      <w:pPr>
        <w:pStyle w:val="NoSpacing"/>
        <w:numPr>
          <w:ilvl w:val="0"/>
          <w:numId w:val="116"/>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Activation triggers and decision points;</w:t>
      </w:r>
    </w:p>
    <w:p w14:paraId="253E3327" w14:textId="77777777" w:rsidR="002C062C" w:rsidRPr="002C265B" w:rsidRDefault="00C51D5C" w:rsidP="002C265B">
      <w:pPr>
        <w:pStyle w:val="NoSpacing"/>
        <w:numPr>
          <w:ilvl w:val="0"/>
          <w:numId w:val="116"/>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lastRenderedPageBreak/>
        <w:t>Roles and responsibilities (e.g., ICT Manager initiates internal rerouting, Head of Secretariat activates external notifications);</w:t>
      </w:r>
    </w:p>
    <w:p w14:paraId="5E3D2287" w14:textId="77777777" w:rsidR="002C062C" w:rsidRPr="002C265B" w:rsidRDefault="00C51D5C" w:rsidP="002C265B">
      <w:pPr>
        <w:pStyle w:val="NoSpacing"/>
        <w:numPr>
          <w:ilvl w:val="0"/>
          <w:numId w:val="116"/>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Emergency contact lists;</w:t>
      </w:r>
    </w:p>
    <w:p w14:paraId="6A627A32" w14:textId="77777777" w:rsidR="002C062C" w:rsidRPr="002C265B" w:rsidRDefault="00C51D5C" w:rsidP="002C265B">
      <w:pPr>
        <w:pStyle w:val="NoSpacing"/>
        <w:numPr>
          <w:ilvl w:val="0"/>
          <w:numId w:val="116"/>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Temporary workarounds for inaccessible systems;</w:t>
      </w:r>
    </w:p>
    <w:p w14:paraId="5EF6B23E" w14:textId="77777777" w:rsidR="00C51D5C" w:rsidRPr="002C265B" w:rsidRDefault="00C51D5C" w:rsidP="002C265B">
      <w:pPr>
        <w:pStyle w:val="NoSpacing"/>
        <w:numPr>
          <w:ilvl w:val="0"/>
          <w:numId w:val="116"/>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Communication channels (WhatsApp alert groups, shared calendars, backup email servers).</w:t>
      </w:r>
    </w:p>
    <w:p w14:paraId="3920EBCF" w14:textId="77777777" w:rsidR="00C51D5C" w:rsidRPr="002C265B" w:rsidRDefault="002C062C" w:rsidP="002C265B">
      <w:pPr>
        <w:pStyle w:val="NoSpacing"/>
        <w:spacing w:line="276" w:lineRule="auto"/>
        <w:jc w:val="both"/>
        <w:rPr>
          <w:rFonts w:ascii="Times New Roman" w:hAnsi="Times New Roman" w:cs="Times New Roman"/>
          <w:b/>
          <w:sz w:val="24"/>
          <w:szCs w:val="24"/>
        </w:rPr>
      </w:pPr>
      <w:r w:rsidRPr="002C265B">
        <w:rPr>
          <w:rFonts w:ascii="Times New Roman" w:hAnsi="Times New Roman" w:cs="Times New Roman"/>
          <w:b/>
          <w:sz w:val="24"/>
          <w:szCs w:val="24"/>
        </w:rPr>
        <w:t>7.1.3</w:t>
      </w:r>
      <w:r w:rsidR="00C51D5C" w:rsidRPr="002C265B">
        <w:rPr>
          <w:rFonts w:ascii="Times New Roman" w:hAnsi="Times New Roman" w:cs="Times New Roman"/>
          <w:b/>
          <w:sz w:val="24"/>
          <w:szCs w:val="24"/>
        </w:rPr>
        <w:t xml:space="preserve"> Continuity Planning Team</w:t>
      </w:r>
    </w:p>
    <w:p w14:paraId="3F0344A2" w14:textId="398FC9EF" w:rsidR="00C51D5C" w:rsidRPr="002C265B" w:rsidRDefault="00C51D5C"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A cross-functional Continuity Planning Team (CPT) shall oversee drills, documentation, training, and real-time management</w:t>
      </w:r>
      <w:r w:rsidR="004A5F55">
        <w:rPr>
          <w:rFonts w:ascii="Times New Roman" w:hAnsi="Times New Roman" w:cs="Times New Roman"/>
          <w:sz w:val="24"/>
          <w:szCs w:val="24"/>
        </w:rPr>
        <w:t xml:space="preserve"> and coordination</w:t>
      </w:r>
      <w:r w:rsidRPr="002C265B">
        <w:rPr>
          <w:rFonts w:ascii="Times New Roman" w:hAnsi="Times New Roman" w:cs="Times New Roman"/>
          <w:sz w:val="24"/>
          <w:szCs w:val="24"/>
        </w:rPr>
        <w:t>. It includes:</w:t>
      </w:r>
    </w:p>
    <w:p w14:paraId="7B6CCBEC" w14:textId="77777777" w:rsidR="002C062C" w:rsidRPr="002C265B" w:rsidRDefault="00C51D5C" w:rsidP="002C265B">
      <w:pPr>
        <w:pStyle w:val="NoSpacing"/>
        <w:numPr>
          <w:ilvl w:val="0"/>
          <w:numId w:val="117"/>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ICT Manager (Lead)</w:t>
      </w:r>
    </w:p>
    <w:p w14:paraId="17D80B1B" w14:textId="77777777" w:rsidR="002C062C" w:rsidRPr="002C265B" w:rsidRDefault="00C51D5C" w:rsidP="002C265B">
      <w:pPr>
        <w:pStyle w:val="NoSpacing"/>
        <w:numPr>
          <w:ilvl w:val="0"/>
          <w:numId w:val="117"/>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Admin Officer</w:t>
      </w:r>
    </w:p>
    <w:p w14:paraId="562ED3B6" w14:textId="77777777" w:rsidR="002C062C" w:rsidRPr="002C265B" w:rsidRDefault="00C51D5C" w:rsidP="002C265B">
      <w:pPr>
        <w:pStyle w:val="NoSpacing"/>
        <w:numPr>
          <w:ilvl w:val="0"/>
          <w:numId w:val="117"/>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Legal/Compliance Focal Point</w:t>
      </w:r>
    </w:p>
    <w:p w14:paraId="5D7CE334" w14:textId="77777777" w:rsidR="00C51D5C" w:rsidRPr="002C265B" w:rsidRDefault="00C51D5C" w:rsidP="002C265B">
      <w:pPr>
        <w:pStyle w:val="NoSpacing"/>
        <w:numPr>
          <w:ilvl w:val="0"/>
          <w:numId w:val="117"/>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Communications Officer</w:t>
      </w:r>
    </w:p>
    <w:p w14:paraId="1B2525EC" w14:textId="77777777" w:rsidR="00C51D5C" w:rsidRPr="002C265B" w:rsidRDefault="00C51D5C"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The CPT updates business continuity documentation at least annually or following an incident.</w:t>
      </w:r>
    </w:p>
    <w:p w14:paraId="7B2C9504" w14:textId="77777777" w:rsidR="002C062C" w:rsidRPr="002C265B" w:rsidRDefault="002C062C" w:rsidP="002C265B">
      <w:pPr>
        <w:pStyle w:val="NoSpacing"/>
        <w:spacing w:line="276" w:lineRule="auto"/>
        <w:jc w:val="both"/>
        <w:rPr>
          <w:rFonts w:ascii="Times New Roman" w:hAnsi="Times New Roman" w:cs="Times New Roman"/>
          <w:sz w:val="24"/>
          <w:szCs w:val="24"/>
        </w:rPr>
      </w:pPr>
    </w:p>
    <w:p w14:paraId="785DA2D3" w14:textId="77777777" w:rsidR="0034072B" w:rsidRPr="004A5F55" w:rsidRDefault="00C51D5C" w:rsidP="002C265B">
      <w:pPr>
        <w:pStyle w:val="Heading2"/>
        <w:spacing w:line="276" w:lineRule="auto"/>
        <w:jc w:val="both"/>
        <w:rPr>
          <w:rFonts w:ascii="Times New Roman" w:eastAsia="Times New Roman" w:hAnsi="Times New Roman" w:cs="Times New Roman"/>
          <w:b/>
          <w:color w:val="auto"/>
          <w:sz w:val="24"/>
          <w:szCs w:val="24"/>
        </w:rPr>
      </w:pPr>
      <w:bookmarkStart w:id="31" w:name="_Toc203106925"/>
      <w:r w:rsidRPr="004A5F55">
        <w:rPr>
          <w:rFonts w:ascii="Times New Roman" w:eastAsia="Times New Roman" w:hAnsi="Times New Roman" w:cs="Times New Roman"/>
          <w:b/>
          <w:color w:val="auto"/>
          <w:sz w:val="24"/>
          <w:szCs w:val="24"/>
        </w:rPr>
        <w:t>7.2 Disaster Recovery Planning</w:t>
      </w:r>
      <w:bookmarkEnd w:id="31"/>
    </w:p>
    <w:p w14:paraId="3B3C79E7" w14:textId="77777777" w:rsidR="00C51D5C" w:rsidRPr="002C265B" w:rsidRDefault="0034072B" w:rsidP="002C265B">
      <w:pPr>
        <w:pStyle w:val="NoSpacing"/>
        <w:spacing w:line="276" w:lineRule="auto"/>
        <w:jc w:val="both"/>
        <w:rPr>
          <w:rFonts w:ascii="Times New Roman" w:hAnsi="Times New Roman" w:cs="Times New Roman"/>
          <w:b/>
          <w:sz w:val="24"/>
          <w:szCs w:val="24"/>
        </w:rPr>
      </w:pPr>
      <w:r w:rsidRPr="002C265B">
        <w:rPr>
          <w:rFonts w:ascii="Times New Roman" w:hAnsi="Times New Roman" w:cs="Times New Roman"/>
          <w:b/>
          <w:sz w:val="24"/>
          <w:szCs w:val="24"/>
        </w:rPr>
        <w:t>7.2.1</w:t>
      </w:r>
      <w:r w:rsidR="00C51D5C" w:rsidRPr="002C265B">
        <w:rPr>
          <w:rFonts w:ascii="Times New Roman" w:hAnsi="Times New Roman" w:cs="Times New Roman"/>
          <w:b/>
          <w:sz w:val="24"/>
          <w:szCs w:val="24"/>
        </w:rPr>
        <w:t xml:space="preserve"> Disaster Recovery Plan Structure</w:t>
      </w:r>
    </w:p>
    <w:p w14:paraId="1A1D797F" w14:textId="77777777" w:rsidR="00C51D5C" w:rsidRPr="002C265B" w:rsidRDefault="00C51D5C"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The DRP includes:</w:t>
      </w:r>
    </w:p>
    <w:p w14:paraId="77CACA29" w14:textId="77777777" w:rsidR="0034072B" w:rsidRPr="002C265B" w:rsidRDefault="00C51D5C" w:rsidP="002C265B">
      <w:pPr>
        <w:pStyle w:val="NoSpacing"/>
        <w:numPr>
          <w:ilvl w:val="0"/>
          <w:numId w:val="118"/>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Declaration of Disaster and escalation criteria;</w:t>
      </w:r>
    </w:p>
    <w:p w14:paraId="39BA7C9C" w14:textId="77777777" w:rsidR="0034072B" w:rsidRPr="002C265B" w:rsidRDefault="00C51D5C" w:rsidP="002C265B">
      <w:pPr>
        <w:pStyle w:val="NoSpacing"/>
        <w:numPr>
          <w:ilvl w:val="0"/>
          <w:numId w:val="118"/>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Damage assessment procedures;</w:t>
      </w:r>
    </w:p>
    <w:p w14:paraId="424B2DEF" w14:textId="77777777" w:rsidR="0034072B" w:rsidRPr="002C265B" w:rsidRDefault="00C51D5C" w:rsidP="002C265B">
      <w:pPr>
        <w:pStyle w:val="NoSpacing"/>
        <w:numPr>
          <w:ilvl w:val="0"/>
          <w:numId w:val="118"/>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Systems Restoration Guide (per asset: websites, email, intranet);</w:t>
      </w:r>
    </w:p>
    <w:p w14:paraId="592E0BAE" w14:textId="77777777" w:rsidR="0034072B" w:rsidRPr="002C265B" w:rsidRDefault="00C51D5C" w:rsidP="002C265B">
      <w:pPr>
        <w:pStyle w:val="NoSpacing"/>
        <w:numPr>
          <w:ilvl w:val="0"/>
          <w:numId w:val="118"/>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Backup restoration maps and instructions;</w:t>
      </w:r>
    </w:p>
    <w:p w14:paraId="5682F497" w14:textId="3E6B4E96" w:rsidR="0034072B" w:rsidRPr="002C265B" w:rsidRDefault="00C51D5C" w:rsidP="002C265B">
      <w:pPr>
        <w:pStyle w:val="NoSpacing"/>
        <w:numPr>
          <w:ilvl w:val="0"/>
          <w:numId w:val="118"/>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 xml:space="preserve">Alternate site procedures (e.g., cloud redirection or </w:t>
      </w:r>
      <w:r w:rsidR="004A5F55">
        <w:rPr>
          <w:rFonts w:ascii="Times New Roman" w:hAnsi="Times New Roman" w:cs="Times New Roman"/>
          <w:sz w:val="24"/>
          <w:szCs w:val="24"/>
        </w:rPr>
        <w:t>off-site</w:t>
      </w:r>
      <w:r w:rsidRPr="002C265B">
        <w:rPr>
          <w:rFonts w:ascii="Times New Roman" w:hAnsi="Times New Roman" w:cs="Times New Roman"/>
          <w:sz w:val="24"/>
          <w:szCs w:val="24"/>
        </w:rPr>
        <w:t xml:space="preserve"> hosting);</w:t>
      </w:r>
    </w:p>
    <w:p w14:paraId="78EE31A6" w14:textId="77777777" w:rsidR="0034072B" w:rsidRPr="002C265B" w:rsidRDefault="00C51D5C" w:rsidP="002C265B">
      <w:pPr>
        <w:pStyle w:val="NoSpacing"/>
        <w:numPr>
          <w:ilvl w:val="0"/>
          <w:numId w:val="118"/>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Post-recovery testing and verification checklists;</w:t>
      </w:r>
    </w:p>
    <w:p w14:paraId="64F3A39D" w14:textId="77777777" w:rsidR="00C51D5C" w:rsidRPr="002C265B" w:rsidRDefault="00C51D5C" w:rsidP="002C265B">
      <w:pPr>
        <w:pStyle w:val="NoSpacing"/>
        <w:numPr>
          <w:ilvl w:val="0"/>
          <w:numId w:val="118"/>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Lessons learned / after-action review process.</w:t>
      </w:r>
    </w:p>
    <w:p w14:paraId="71D8B70B" w14:textId="77777777" w:rsidR="00C51D5C" w:rsidRPr="002C265B" w:rsidRDefault="0034072B" w:rsidP="002C265B">
      <w:pPr>
        <w:pStyle w:val="NoSpacing"/>
        <w:spacing w:line="276" w:lineRule="auto"/>
        <w:jc w:val="both"/>
        <w:rPr>
          <w:rFonts w:ascii="Times New Roman" w:hAnsi="Times New Roman" w:cs="Times New Roman"/>
          <w:b/>
          <w:sz w:val="24"/>
          <w:szCs w:val="24"/>
        </w:rPr>
      </w:pPr>
      <w:r w:rsidRPr="002C265B">
        <w:rPr>
          <w:rFonts w:ascii="Times New Roman" w:hAnsi="Times New Roman" w:cs="Times New Roman"/>
          <w:b/>
          <w:sz w:val="24"/>
          <w:szCs w:val="24"/>
        </w:rPr>
        <w:t>7.2.2</w:t>
      </w:r>
      <w:r w:rsidR="00C51D5C" w:rsidRPr="002C265B">
        <w:rPr>
          <w:rFonts w:ascii="Times New Roman" w:hAnsi="Times New Roman" w:cs="Times New Roman"/>
          <w:b/>
          <w:sz w:val="24"/>
          <w:szCs w:val="24"/>
        </w:rPr>
        <w:t xml:space="preserve"> Data Recovery and Prioritization</w:t>
      </w:r>
    </w:p>
    <w:p w14:paraId="21F30840" w14:textId="77777777" w:rsidR="0034072B" w:rsidRPr="002C265B" w:rsidRDefault="00C51D5C" w:rsidP="002C265B">
      <w:pPr>
        <w:pStyle w:val="NoSpacing"/>
        <w:numPr>
          <w:ilvl w:val="0"/>
          <w:numId w:val="119"/>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Tier 1: Financial and Extractive Data Repositories – restore within 12 hours</w:t>
      </w:r>
    </w:p>
    <w:p w14:paraId="03903E6B" w14:textId="77777777" w:rsidR="0034072B" w:rsidRPr="002C265B" w:rsidRDefault="00C51D5C" w:rsidP="002C265B">
      <w:pPr>
        <w:pStyle w:val="NoSpacing"/>
        <w:numPr>
          <w:ilvl w:val="0"/>
          <w:numId w:val="119"/>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Tier 2: User Accounts, File Servers, Email – restore within 24 hours</w:t>
      </w:r>
    </w:p>
    <w:p w14:paraId="4FB74711" w14:textId="77777777" w:rsidR="00C51D5C" w:rsidRPr="002C265B" w:rsidRDefault="00C51D5C" w:rsidP="002C265B">
      <w:pPr>
        <w:pStyle w:val="NoSpacing"/>
        <w:numPr>
          <w:ilvl w:val="0"/>
          <w:numId w:val="119"/>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Tier 3: Support Services, Digital Archives – restore within 72 hours</w:t>
      </w:r>
    </w:p>
    <w:p w14:paraId="452E39DB" w14:textId="77777777" w:rsidR="00C51D5C" w:rsidRPr="002C265B" w:rsidRDefault="0034072B" w:rsidP="002C265B">
      <w:pPr>
        <w:pStyle w:val="NoSpacing"/>
        <w:spacing w:line="276" w:lineRule="auto"/>
        <w:jc w:val="both"/>
        <w:rPr>
          <w:rFonts w:ascii="Times New Roman" w:hAnsi="Times New Roman" w:cs="Times New Roman"/>
          <w:b/>
          <w:sz w:val="24"/>
          <w:szCs w:val="24"/>
        </w:rPr>
      </w:pPr>
      <w:r w:rsidRPr="002C265B">
        <w:rPr>
          <w:rFonts w:ascii="Times New Roman" w:hAnsi="Times New Roman" w:cs="Times New Roman"/>
          <w:b/>
          <w:sz w:val="24"/>
          <w:szCs w:val="24"/>
        </w:rPr>
        <w:t>7.2.3</w:t>
      </w:r>
      <w:r w:rsidR="00C51D5C" w:rsidRPr="002C265B">
        <w:rPr>
          <w:rFonts w:ascii="Times New Roman" w:hAnsi="Times New Roman" w:cs="Times New Roman"/>
          <w:b/>
          <w:sz w:val="24"/>
          <w:szCs w:val="24"/>
        </w:rPr>
        <w:t xml:space="preserve"> Annual Testing</w:t>
      </w:r>
    </w:p>
    <w:p w14:paraId="196E68DE" w14:textId="77777777" w:rsidR="00C51D5C" w:rsidRPr="002C265B" w:rsidRDefault="00C51D5C"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At least once per year, LEITI shall conduct a disaster simulation exercise testing:</w:t>
      </w:r>
    </w:p>
    <w:p w14:paraId="3BB9CC1D" w14:textId="77777777" w:rsidR="0034072B" w:rsidRPr="002C265B" w:rsidRDefault="00C51D5C" w:rsidP="002C265B">
      <w:pPr>
        <w:pStyle w:val="NoSpacing"/>
        <w:numPr>
          <w:ilvl w:val="0"/>
          <w:numId w:val="120"/>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Failover protocols;</w:t>
      </w:r>
    </w:p>
    <w:p w14:paraId="61D8489A" w14:textId="77777777" w:rsidR="0034072B" w:rsidRPr="002C265B" w:rsidRDefault="00C51D5C" w:rsidP="002C265B">
      <w:pPr>
        <w:pStyle w:val="NoSpacing"/>
        <w:numPr>
          <w:ilvl w:val="0"/>
          <w:numId w:val="120"/>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Backup integrity;</w:t>
      </w:r>
    </w:p>
    <w:p w14:paraId="41663481" w14:textId="77777777" w:rsidR="0034072B" w:rsidRPr="002C265B" w:rsidRDefault="00C51D5C" w:rsidP="002C265B">
      <w:pPr>
        <w:pStyle w:val="NoSpacing"/>
        <w:numPr>
          <w:ilvl w:val="0"/>
          <w:numId w:val="120"/>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Time to restore;</w:t>
      </w:r>
    </w:p>
    <w:p w14:paraId="08F91CAC" w14:textId="77777777" w:rsidR="00C51D5C" w:rsidRPr="002C265B" w:rsidRDefault="00C51D5C" w:rsidP="002C265B">
      <w:pPr>
        <w:pStyle w:val="NoSpacing"/>
        <w:numPr>
          <w:ilvl w:val="0"/>
          <w:numId w:val="120"/>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Internal communication response.</w:t>
      </w:r>
    </w:p>
    <w:p w14:paraId="57CDA3DC" w14:textId="77777777" w:rsidR="00C51D5C" w:rsidRPr="002C265B" w:rsidRDefault="00C51D5C"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Any discrepancies or breakdowns are logged, resolved, and used to improve DRP documentation.</w:t>
      </w:r>
    </w:p>
    <w:p w14:paraId="071423AA" w14:textId="77777777" w:rsidR="0034072B" w:rsidRPr="002C265B" w:rsidRDefault="0034072B" w:rsidP="002C265B">
      <w:pPr>
        <w:pStyle w:val="Heading2"/>
        <w:spacing w:line="276" w:lineRule="auto"/>
        <w:jc w:val="both"/>
        <w:rPr>
          <w:rFonts w:ascii="Times New Roman" w:eastAsia="Times New Roman" w:hAnsi="Times New Roman" w:cs="Times New Roman"/>
          <w:b/>
          <w:sz w:val="24"/>
          <w:szCs w:val="24"/>
        </w:rPr>
      </w:pPr>
    </w:p>
    <w:p w14:paraId="2AA8E416" w14:textId="77777777" w:rsidR="004802F1" w:rsidRDefault="004802F1" w:rsidP="002C265B">
      <w:pPr>
        <w:jc w:val="both"/>
        <w:rPr>
          <w:rFonts w:ascii="Times New Roman" w:hAnsi="Times New Roman" w:cs="Times New Roman"/>
          <w:sz w:val="24"/>
          <w:szCs w:val="24"/>
        </w:rPr>
      </w:pPr>
    </w:p>
    <w:p w14:paraId="0CCD205D" w14:textId="77777777" w:rsidR="004A5F55" w:rsidRDefault="004A5F55" w:rsidP="002C265B">
      <w:pPr>
        <w:jc w:val="both"/>
        <w:rPr>
          <w:rFonts w:ascii="Times New Roman" w:hAnsi="Times New Roman" w:cs="Times New Roman"/>
          <w:sz w:val="24"/>
          <w:szCs w:val="24"/>
        </w:rPr>
      </w:pPr>
    </w:p>
    <w:p w14:paraId="483C3523" w14:textId="77777777" w:rsidR="004A5F55" w:rsidRPr="002C265B" w:rsidRDefault="004A5F55" w:rsidP="002C265B">
      <w:pPr>
        <w:jc w:val="both"/>
        <w:rPr>
          <w:rFonts w:ascii="Times New Roman" w:hAnsi="Times New Roman" w:cs="Times New Roman"/>
          <w:sz w:val="24"/>
          <w:szCs w:val="24"/>
        </w:rPr>
      </w:pPr>
    </w:p>
    <w:p w14:paraId="2C42E3BB" w14:textId="77777777" w:rsidR="004802F1" w:rsidRPr="002C265B" w:rsidRDefault="004802F1" w:rsidP="002C265B">
      <w:pPr>
        <w:jc w:val="both"/>
        <w:rPr>
          <w:rFonts w:ascii="Times New Roman" w:hAnsi="Times New Roman" w:cs="Times New Roman"/>
          <w:sz w:val="24"/>
          <w:szCs w:val="24"/>
        </w:rPr>
      </w:pPr>
    </w:p>
    <w:p w14:paraId="1D273834" w14:textId="77777777" w:rsidR="00C51D5C" w:rsidRPr="004A5F55" w:rsidRDefault="00AA7883" w:rsidP="002C265B">
      <w:pPr>
        <w:pStyle w:val="Heading2"/>
        <w:spacing w:line="276" w:lineRule="auto"/>
        <w:jc w:val="both"/>
        <w:rPr>
          <w:rFonts w:ascii="Times New Roman" w:eastAsia="Times New Roman" w:hAnsi="Times New Roman" w:cs="Times New Roman"/>
          <w:b/>
          <w:color w:val="auto"/>
          <w:sz w:val="24"/>
          <w:szCs w:val="24"/>
        </w:rPr>
      </w:pPr>
      <w:bookmarkStart w:id="32" w:name="_Toc203106926"/>
      <w:r w:rsidRPr="004A5F55">
        <w:rPr>
          <w:rFonts w:ascii="Times New Roman" w:eastAsia="Times New Roman" w:hAnsi="Times New Roman" w:cs="Times New Roman"/>
          <w:b/>
          <w:color w:val="auto"/>
          <w:sz w:val="24"/>
          <w:szCs w:val="24"/>
        </w:rPr>
        <w:lastRenderedPageBreak/>
        <w:t>8.0 ICT SERVICES AND SUPPORT</w:t>
      </w:r>
      <w:bookmarkEnd w:id="32"/>
    </w:p>
    <w:p w14:paraId="04A3F05F" w14:textId="77777777" w:rsidR="00AA7883" w:rsidRPr="002C265B" w:rsidRDefault="00AA7883" w:rsidP="002C265B">
      <w:pPr>
        <w:pStyle w:val="NoSpacing"/>
        <w:spacing w:line="276" w:lineRule="auto"/>
        <w:jc w:val="both"/>
        <w:rPr>
          <w:rFonts w:ascii="Times New Roman" w:hAnsi="Times New Roman" w:cs="Times New Roman"/>
          <w:sz w:val="24"/>
          <w:szCs w:val="24"/>
        </w:rPr>
      </w:pPr>
    </w:p>
    <w:p w14:paraId="204918F2" w14:textId="2B7972A5" w:rsidR="00C51D5C" w:rsidRPr="002C265B" w:rsidRDefault="00C51D5C"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 xml:space="preserve">Efficient, responsive, and reliable ICT services are essential to ensuring operational continuity, user satisfaction, and institutional credibility at LEITI. This section </w:t>
      </w:r>
      <w:r w:rsidR="004A5F55">
        <w:rPr>
          <w:rFonts w:ascii="Times New Roman" w:hAnsi="Times New Roman" w:cs="Times New Roman"/>
          <w:sz w:val="24"/>
          <w:szCs w:val="24"/>
        </w:rPr>
        <w:t>outlines the support mechanisms in place to address daily technology needs, describes proactive maintenance strategies to minimize disruptions</w:t>
      </w:r>
      <w:r w:rsidRPr="002C265B">
        <w:rPr>
          <w:rFonts w:ascii="Times New Roman" w:hAnsi="Times New Roman" w:cs="Times New Roman"/>
          <w:sz w:val="24"/>
          <w:szCs w:val="24"/>
        </w:rPr>
        <w:t>, and formalizes commitments through Service Level Agreements (SLAs). Together, these elements create a robust support framework that empowers LEITI’s mission of transparent governance and digital resilience.</w:t>
      </w:r>
    </w:p>
    <w:p w14:paraId="2F4ECABD" w14:textId="77777777" w:rsidR="00AA7883" w:rsidRPr="002C265B" w:rsidRDefault="00AA7883" w:rsidP="002C265B">
      <w:pPr>
        <w:pStyle w:val="NoSpacing"/>
        <w:spacing w:line="276" w:lineRule="auto"/>
        <w:jc w:val="both"/>
        <w:rPr>
          <w:rFonts w:ascii="Times New Roman" w:hAnsi="Times New Roman" w:cs="Times New Roman"/>
          <w:sz w:val="24"/>
          <w:szCs w:val="24"/>
        </w:rPr>
      </w:pPr>
    </w:p>
    <w:p w14:paraId="7CC491CB" w14:textId="77777777" w:rsidR="00C51D5C" w:rsidRPr="004A5F55" w:rsidRDefault="00C51D5C" w:rsidP="002C265B">
      <w:pPr>
        <w:pStyle w:val="Heading2"/>
        <w:spacing w:line="276" w:lineRule="auto"/>
        <w:jc w:val="both"/>
        <w:rPr>
          <w:rFonts w:ascii="Times New Roman" w:eastAsia="Times New Roman" w:hAnsi="Times New Roman" w:cs="Times New Roman"/>
          <w:b/>
          <w:color w:val="auto"/>
          <w:sz w:val="24"/>
          <w:szCs w:val="24"/>
        </w:rPr>
      </w:pPr>
      <w:bookmarkStart w:id="33" w:name="_Toc203106927"/>
      <w:r w:rsidRPr="004A5F55">
        <w:rPr>
          <w:rFonts w:ascii="Times New Roman" w:eastAsia="Times New Roman" w:hAnsi="Times New Roman" w:cs="Times New Roman"/>
          <w:b/>
          <w:color w:val="auto"/>
          <w:sz w:val="24"/>
          <w:szCs w:val="24"/>
        </w:rPr>
        <w:t>8.1 Help Desk and Support Procedures</w:t>
      </w:r>
      <w:bookmarkEnd w:id="33"/>
    </w:p>
    <w:p w14:paraId="1C1A107C" w14:textId="77777777" w:rsidR="00C51D5C" w:rsidRPr="002C265B" w:rsidRDefault="00C51D5C" w:rsidP="002C265B">
      <w:pPr>
        <w:pStyle w:val="NoSpacing"/>
        <w:spacing w:line="276" w:lineRule="auto"/>
        <w:jc w:val="both"/>
        <w:rPr>
          <w:rFonts w:ascii="Times New Roman" w:hAnsi="Times New Roman" w:cs="Times New Roman"/>
          <w:b/>
          <w:sz w:val="24"/>
          <w:szCs w:val="24"/>
        </w:rPr>
      </w:pPr>
      <w:r w:rsidRPr="002C265B">
        <w:rPr>
          <w:rFonts w:ascii="Times New Roman" w:hAnsi="Times New Roman" w:cs="Times New Roman"/>
          <w:b/>
          <w:sz w:val="24"/>
          <w:szCs w:val="24"/>
        </w:rPr>
        <w:t>8.1.1 Purpose</w:t>
      </w:r>
    </w:p>
    <w:p w14:paraId="2EF722B7" w14:textId="27E8FA41" w:rsidR="00C51D5C" w:rsidRPr="002C265B" w:rsidRDefault="00C51D5C"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 xml:space="preserve">The Help Desk </w:t>
      </w:r>
      <w:r w:rsidR="004A5F55">
        <w:rPr>
          <w:rFonts w:ascii="Times New Roman" w:hAnsi="Times New Roman" w:cs="Times New Roman"/>
          <w:sz w:val="24"/>
          <w:szCs w:val="24"/>
        </w:rPr>
        <w:t>serves as the primary point of contact</w:t>
      </w:r>
      <w:r w:rsidRPr="002C265B">
        <w:rPr>
          <w:rFonts w:ascii="Times New Roman" w:hAnsi="Times New Roman" w:cs="Times New Roman"/>
          <w:sz w:val="24"/>
          <w:szCs w:val="24"/>
        </w:rPr>
        <w:t xml:space="preserve"> for all LEITI staff, stakeholders, and external service providers. It serves to log, prioritize, and resolve ICT-related issues in a timely and accountable manner.</w:t>
      </w:r>
    </w:p>
    <w:p w14:paraId="59FB8CC3" w14:textId="77777777" w:rsidR="00C51D5C" w:rsidRPr="002C265B" w:rsidRDefault="00C51D5C" w:rsidP="002C265B">
      <w:pPr>
        <w:pStyle w:val="NoSpacing"/>
        <w:spacing w:line="276" w:lineRule="auto"/>
        <w:jc w:val="both"/>
        <w:rPr>
          <w:rFonts w:ascii="Times New Roman" w:hAnsi="Times New Roman" w:cs="Times New Roman"/>
          <w:b/>
          <w:sz w:val="24"/>
          <w:szCs w:val="24"/>
        </w:rPr>
      </w:pPr>
      <w:r w:rsidRPr="002C265B">
        <w:rPr>
          <w:rFonts w:ascii="Times New Roman" w:hAnsi="Times New Roman" w:cs="Times New Roman"/>
          <w:b/>
          <w:sz w:val="24"/>
          <w:szCs w:val="24"/>
        </w:rPr>
        <w:t>8.1.2 Scope of Support</w:t>
      </w:r>
    </w:p>
    <w:p w14:paraId="2253FD38" w14:textId="77777777" w:rsidR="00C51D5C" w:rsidRPr="002C265B" w:rsidRDefault="00C51D5C"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The Help Desk handles:</w:t>
      </w:r>
    </w:p>
    <w:p w14:paraId="0B2601CC" w14:textId="77777777" w:rsidR="00AA7883" w:rsidRPr="002C265B" w:rsidRDefault="00C51D5C" w:rsidP="002C265B">
      <w:pPr>
        <w:pStyle w:val="NoSpacing"/>
        <w:numPr>
          <w:ilvl w:val="2"/>
          <w:numId w:val="4"/>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Hardware and software troubleshooting</w:t>
      </w:r>
    </w:p>
    <w:p w14:paraId="75879C55" w14:textId="5A0F1429" w:rsidR="00AA7883" w:rsidRPr="00036A45" w:rsidRDefault="00C51D5C" w:rsidP="002C265B">
      <w:pPr>
        <w:pStyle w:val="NoSpacing"/>
        <w:numPr>
          <w:ilvl w:val="2"/>
          <w:numId w:val="4"/>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 xml:space="preserve">Account access and password </w:t>
      </w:r>
      <w:r w:rsidR="00036A45">
        <w:rPr>
          <w:rFonts w:ascii="Times New Roman" w:hAnsi="Times New Roman" w:cs="Times New Roman"/>
          <w:sz w:val="24"/>
          <w:szCs w:val="24"/>
        </w:rPr>
        <w:t>resets, Application</w:t>
      </w:r>
      <w:r w:rsidRPr="00036A45">
        <w:rPr>
          <w:rFonts w:ascii="Times New Roman" w:hAnsi="Times New Roman" w:cs="Times New Roman"/>
          <w:sz w:val="24"/>
          <w:szCs w:val="24"/>
        </w:rPr>
        <w:t xml:space="preserve"> support and configuration assistance</w:t>
      </w:r>
    </w:p>
    <w:p w14:paraId="6E856256" w14:textId="77777777" w:rsidR="00AA7883" w:rsidRPr="002C265B" w:rsidRDefault="00C51D5C" w:rsidP="002C265B">
      <w:pPr>
        <w:pStyle w:val="NoSpacing"/>
        <w:numPr>
          <w:ilvl w:val="2"/>
          <w:numId w:val="4"/>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Network connectivity and email issues</w:t>
      </w:r>
    </w:p>
    <w:p w14:paraId="0E1A6805" w14:textId="77777777" w:rsidR="00AA7883" w:rsidRPr="002C265B" w:rsidRDefault="00C51D5C" w:rsidP="002C265B">
      <w:pPr>
        <w:pStyle w:val="NoSpacing"/>
        <w:numPr>
          <w:ilvl w:val="2"/>
          <w:numId w:val="4"/>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Virus or malware-related anomalies</w:t>
      </w:r>
    </w:p>
    <w:p w14:paraId="26153526" w14:textId="77777777" w:rsidR="00AA7883" w:rsidRPr="002C265B" w:rsidRDefault="00C51D5C" w:rsidP="002C265B">
      <w:pPr>
        <w:pStyle w:val="NoSpacing"/>
        <w:numPr>
          <w:ilvl w:val="2"/>
          <w:numId w:val="4"/>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Requests for new equipment or software installation</w:t>
      </w:r>
    </w:p>
    <w:p w14:paraId="16A4C887" w14:textId="77777777" w:rsidR="00C51D5C" w:rsidRPr="002C265B" w:rsidRDefault="00C51D5C" w:rsidP="002C265B">
      <w:pPr>
        <w:pStyle w:val="NoSpacing"/>
        <w:spacing w:line="276" w:lineRule="auto"/>
        <w:jc w:val="both"/>
        <w:rPr>
          <w:rFonts w:ascii="Times New Roman" w:hAnsi="Times New Roman" w:cs="Times New Roman"/>
          <w:b/>
          <w:sz w:val="24"/>
          <w:szCs w:val="24"/>
        </w:rPr>
      </w:pPr>
      <w:r w:rsidRPr="002C265B">
        <w:rPr>
          <w:rFonts w:ascii="Times New Roman" w:hAnsi="Times New Roman" w:cs="Times New Roman"/>
          <w:b/>
          <w:sz w:val="24"/>
          <w:szCs w:val="24"/>
        </w:rPr>
        <w:t>8.1.3 Support Channels</w:t>
      </w:r>
    </w:p>
    <w:p w14:paraId="4AAD8EBA" w14:textId="77777777" w:rsidR="00C51D5C" w:rsidRPr="002C265B" w:rsidRDefault="00C51D5C"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Users can access support through:</w:t>
      </w:r>
    </w:p>
    <w:p w14:paraId="7F494B6F" w14:textId="77777777" w:rsidR="00AA7883" w:rsidRPr="002C265B" w:rsidRDefault="00C51D5C" w:rsidP="002C265B">
      <w:pPr>
        <w:pStyle w:val="NoSpacing"/>
        <w:numPr>
          <w:ilvl w:val="0"/>
          <w:numId w:val="94"/>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Help Desk Hotline (available during working hours)</w:t>
      </w:r>
    </w:p>
    <w:p w14:paraId="39DFE7AC" w14:textId="77777777" w:rsidR="00AA7883" w:rsidRPr="002C265B" w:rsidRDefault="00C51D5C" w:rsidP="002C265B">
      <w:pPr>
        <w:pStyle w:val="NoSpacing"/>
        <w:numPr>
          <w:ilvl w:val="0"/>
          <w:numId w:val="94"/>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 xml:space="preserve">Email Ticketing System: </w:t>
      </w:r>
      <w:hyperlink r:id="rId14" w:history="1">
        <w:r w:rsidR="00AA7883" w:rsidRPr="002C265B">
          <w:rPr>
            <w:rStyle w:val="Hyperlink"/>
            <w:rFonts w:ascii="Times New Roman" w:hAnsi="Times New Roman" w:cs="Times New Roman"/>
            <w:sz w:val="24"/>
            <w:szCs w:val="24"/>
          </w:rPr>
          <w:t>issues@leiti.org.lr</w:t>
        </w:r>
      </w:hyperlink>
    </w:p>
    <w:p w14:paraId="5DC77F2F" w14:textId="77777777" w:rsidR="00AA7883" w:rsidRPr="002C265B" w:rsidRDefault="00C51D5C" w:rsidP="002C265B">
      <w:pPr>
        <w:pStyle w:val="NoSpacing"/>
        <w:numPr>
          <w:ilvl w:val="0"/>
          <w:numId w:val="94"/>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In-person visits to the ICT Unit during designated hours</w:t>
      </w:r>
    </w:p>
    <w:p w14:paraId="496715C6" w14:textId="77777777" w:rsidR="00C51D5C" w:rsidRPr="002C265B" w:rsidRDefault="00C51D5C" w:rsidP="002C265B">
      <w:pPr>
        <w:pStyle w:val="NoSpacing"/>
        <w:numPr>
          <w:ilvl w:val="0"/>
          <w:numId w:val="94"/>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Self-service portal (where applicable) for FAQs and common fixes</w:t>
      </w:r>
    </w:p>
    <w:p w14:paraId="12BB35C2" w14:textId="77777777" w:rsidR="00C51D5C" w:rsidRPr="002C265B" w:rsidRDefault="00C51D5C" w:rsidP="002C265B">
      <w:pPr>
        <w:pStyle w:val="NoSpacing"/>
        <w:spacing w:line="276" w:lineRule="auto"/>
        <w:jc w:val="both"/>
        <w:rPr>
          <w:rFonts w:ascii="Times New Roman" w:hAnsi="Times New Roman" w:cs="Times New Roman"/>
          <w:b/>
          <w:sz w:val="24"/>
          <w:szCs w:val="24"/>
        </w:rPr>
      </w:pPr>
      <w:r w:rsidRPr="002C265B">
        <w:rPr>
          <w:rFonts w:ascii="Times New Roman" w:hAnsi="Times New Roman" w:cs="Times New Roman"/>
          <w:b/>
          <w:sz w:val="24"/>
          <w:szCs w:val="24"/>
        </w:rPr>
        <w:t>8.1.4 Ticketing System and Workflow</w:t>
      </w:r>
    </w:p>
    <w:p w14:paraId="330A0B60" w14:textId="77777777" w:rsidR="00AA7883" w:rsidRPr="002C265B" w:rsidRDefault="00C51D5C" w:rsidP="002C265B">
      <w:pPr>
        <w:pStyle w:val="NoSpacing"/>
        <w:numPr>
          <w:ilvl w:val="0"/>
          <w:numId w:val="95"/>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User submits issue via phone, email, or form</w:t>
      </w:r>
    </w:p>
    <w:p w14:paraId="236328AF" w14:textId="77777777" w:rsidR="00AA7883" w:rsidRPr="002C265B" w:rsidRDefault="00C51D5C" w:rsidP="002C265B">
      <w:pPr>
        <w:pStyle w:val="NoSpacing"/>
        <w:numPr>
          <w:ilvl w:val="0"/>
          <w:numId w:val="95"/>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Ticket is logged with timestamp, issue type, and priority level</w:t>
      </w:r>
    </w:p>
    <w:p w14:paraId="2E1C8E01" w14:textId="67682C66" w:rsidR="00AA7883" w:rsidRPr="002C265B" w:rsidRDefault="004A5F55" w:rsidP="002C265B">
      <w:pPr>
        <w:pStyle w:val="NoSpacing"/>
        <w:numPr>
          <w:ilvl w:val="0"/>
          <w:numId w:val="95"/>
        </w:numPr>
        <w:spacing w:line="276" w:lineRule="auto"/>
        <w:jc w:val="both"/>
        <w:rPr>
          <w:rFonts w:ascii="Times New Roman" w:hAnsi="Times New Roman" w:cs="Times New Roman"/>
          <w:sz w:val="24"/>
          <w:szCs w:val="24"/>
        </w:rPr>
      </w:pPr>
      <w:r>
        <w:rPr>
          <w:rFonts w:ascii="Times New Roman" w:hAnsi="Times New Roman" w:cs="Times New Roman"/>
          <w:sz w:val="24"/>
          <w:szCs w:val="24"/>
        </w:rPr>
        <w:t>The assigned</w:t>
      </w:r>
      <w:r w:rsidR="00C51D5C" w:rsidRPr="002C265B">
        <w:rPr>
          <w:rFonts w:ascii="Times New Roman" w:hAnsi="Times New Roman" w:cs="Times New Roman"/>
          <w:sz w:val="24"/>
          <w:szCs w:val="24"/>
        </w:rPr>
        <w:t xml:space="preserve"> technician investigates and resolves the issue</w:t>
      </w:r>
    </w:p>
    <w:p w14:paraId="18807A55" w14:textId="77777777" w:rsidR="00C51D5C" w:rsidRPr="002C265B" w:rsidRDefault="00C51D5C" w:rsidP="002C265B">
      <w:pPr>
        <w:pStyle w:val="NoSpacing"/>
        <w:numPr>
          <w:ilvl w:val="0"/>
          <w:numId w:val="95"/>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Resolution is logged and closed with user confirmation</w:t>
      </w:r>
    </w:p>
    <w:p w14:paraId="13E1CAAD" w14:textId="60E57760" w:rsidR="00C51D5C" w:rsidRPr="002C265B" w:rsidRDefault="004A5F55" w:rsidP="002C265B">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A feedback</w:t>
      </w:r>
      <w:r w:rsidR="00C51D5C" w:rsidRPr="002C265B">
        <w:rPr>
          <w:rFonts w:ascii="Times New Roman" w:hAnsi="Times New Roman" w:cs="Times New Roman"/>
          <w:sz w:val="24"/>
          <w:szCs w:val="24"/>
        </w:rPr>
        <w:t xml:space="preserve"> survey </w:t>
      </w:r>
      <w:r>
        <w:rPr>
          <w:rFonts w:ascii="Times New Roman" w:hAnsi="Times New Roman" w:cs="Times New Roman"/>
          <w:sz w:val="24"/>
          <w:szCs w:val="24"/>
        </w:rPr>
        <w:t xml:space="preserve">is </w:t>
      </w:r>
      <w:r w:rsidR="00C51D5C" w:rsidRPr="002C265B">
        <w:rPr>
          <w:rFonts w:ascii="Times New Roman" w:hAnsi="Times New Roman" w:cs="Times New Roman"/>
          <w:sz w:val="24"/>
          <w:szCs w:val="24"/>
        </w:rPr>
        <w:t>optionally issued for continuous improvement</w:t>
      </w:r>
      <w:r>
        <w:rPr>
          <w:rFonts w:ascii="Times New Roman" w:hAnsi="Times New Roman" w:cs="Times New Roman"/>
          <w:sz w:val="24"/>
          <w:szCs w:val="24"/>
        </w:rPr>
        <w:t>.</w:t>
      </w:r>
    </w:p>
    <w:p w14:paraId="58290060" w14:textId="77777777" w:rsidR="004802F1" w:rsidRPr="002C265B" w:rsidRDefault="004802F1" w:rsidP="002C265B">
      <w:pPr>
        <w:pStyle w:val="NoSpacing"/>
        <w:spacing w:line="276" w:lineRule="auto"/>
        <w:jc w:val="both"/>
        <w:rPr>
          <w:rFonts w:ascii="Times New Roman" w:hAnsi="Times New Roman" w:cs="Times New Roman"/>
          <w:sz w:val="24"/>
          <w:szCs w:val="24"/>
        </w:rPr>
      </w:pPr>
    </w:p>
    <w:p w14:paraId="38003F30" w14:textId="77777777" w:rsidR="004802F1" w:rsidRPr="002C265B" w:rsidRDefault="004802F1" w:rsidP="002C265B">
      <w:pPr>
        <w:pStyle w:val="NoSpacing"/>
        <w:spacing w:line="276" w:lineRule="auto"/>
        <w:jc w:val="both"/>
        <w:rPr>
          <w:rFonts w:ascii="Times New Roman" w:hAnsi="Times New Roman" w:cs="Times New Roman"/>
          <w:sz w:val="24"/>
          <w:szCs w:val="24"/>
        </w:rPr>
      </w:pPr>
    </w:p>
    <w:p w14:paraId="7C84E5E2" w14:textId="77777777" w:rsidR="004802F1" w:rsidRDefault="004802F1" w:rsidP="002C265B">
      <w:pPr>
        <w:pStyle w:val="NoSpacing"/>
        <w:spacing w:line="276" w:lineRule="auto"/>
        <w:jc w:val="both"/>
        <w:rPr>
          <w:rFonts w:ascii="Times New Roman" w:hAnsi="Times New Roman" w:cs="Times New Roman"/>
          <w:sz w:val="24"/>
          <w:szCs w:val="24"/>
        </w:rPr>
      </w:pPr>
    </w:p>
    <w:p w14:paraId="2908082A" w14:textId="77777777" w:rsidR="004A5F55" w:rsidRDefault="004A5F55" w:rsidP="002C265B">
      <w:pPr>
        <w:pStyle w:val="NoSpacing"/>
        <w:spacing w:line="276" w:lineRule="auto"/>
        <w:jc w:val="both"/>
        <w:rPr>
          <w:rFonts w:ascii="Times New Roman" w:hAnsi="Times New Roman" w:cs="Times New Roman"/>
          <w:sz w:val="24"/>
          <w:szCs w:val="24"/>
        </w:rPr>
      </w:pPr>
    </w:p>
    <w:p w14:paraId="61807A61" w14:textId="77777777" w:rsidR="004A5F55" w:rsidRDefault="004A5F55" w:rsidP="002C265B">
      <w:pPr>
        <w:pStyle w:val="NoSpacing"/>
        <w:spacing w:line="276" w:lineRule="auto"/>
        <w:jc w:val="both"/>
        <w:rPr>
          <w:rFonts w:ascii="Times New Roman" w:hAnsi="Times New Roman" w:cs="Times New Roman"/>
          <w:sz w:val="24"/>
          <w:szCs w:val="24"/>
        </w:rPr>
      </w:pPr>
    </w:p>
    <w:p w14:paraId="29CF1940" w14:textId="77777777" w:rsidR="000950A0" w:rsidRDefault="000950A0" w:rsidP="002C265B">
      <w:pPr>
        <w:pStyle w:val="NoSpacing"/>
        <w:spacing w:line="276" w:lineRule="auto"/>
        <w:jc w:val="both"/>
        <w:rPr>
          <w:rFonts w:ascii="Times New Roman" w:hAnsi="Times New Roman" w:cs="Times New Roman"/>
          <w:sz w:val="24"/>
          <w:szCs w:val="24"/>
        </w:rPr>
      </w:pPr>
    </w:p>
    <w:p w14:paraId="74D438D8" w14:textId="77777777" w:rsidR="004A5F55" w:rsidRPr="002C265B" w:rsidRDefault="004A5F55" w:rsidP="002C265B">
      <w:pPr>
        <w:pStyle w:val="NoSpacing"/>
        <w:spacing w:line="276" w:lineRule="auto"/>
        <w:jc w:val="both"/>
        <w:rPr>
          <w:rFonts w:ascii="Times New Roman" w:hAnsi="Times New Roman" w:cs="Times New Roman"/>
          <w:sz w:val="24"/>
          <w:szCs w:val="24"/>
        </w:rPr>
      </w:pPr>
    </w:p>
    <w:p w14:paraId="1173F9F4" w14:textId="77777777" w:rsidR="004802F1" w:rsidRPr="002C265B" w:rsidRDefault="004802F1" w:rsidP="002C265B">
      <w:pPr>
        <w:pStyle w:val="NoSpacing"/>
        <w:spacing w:line="276" w:lineRule="auto"/>
        <w:jc w:val="both"/>
        <w:rPr>
          <w:rFonts w:ascii="Times New Roman" w:hAnsi="Times New Roman" w:cs="Times New Roman"/>
          <w:sz w:val="24"/>
          <w:szCs w:val="24"/>
        </w:rPr>
      </w:pPr>
    </w:p>
    <w:p w14:paraId="2948BA04" w14:textId="77777777" w:rsidR="004802F1" w:rsidRPr="002C265B" w:rsidRDefault="004802F1" w:rsidP="002C265B">
      <w:pPr>
        <w:pStyle w:val="NoSpacing"/>
        <w:spacing w:line="276" w:lineRule="auto"/>
        <w:jc w:val="both"/>
        <w:rPr>
          <w:rFonts w:ascii="Times New Roman" w:hAnsi="Times New Roman" w:cs="Times New Roman"/>
          <w:sz w:val="24"/>
          <w:szCs w:val="24"/>
        </w:rPr>
      </w:pPr>
    </w:p>
    <w:p w14:paraId="66150404" w14:textId="77777777" w:rsidR="00C51D5C" w:rsidRPr="002C265B" w:rsidRDefault="00C51D5C" w:rsidP="002C265B">
      <w:pPr>
        <w:pStyle w:val="NoSpacing"/>
        <w:spacing w:line="276" w:lineRule="auto"/>
        <w:jc w:val="both"/>
        <w:rPr>
          <w:rFonts w:ascii="Times New Roman" w:hAnsi="Times New Roman" w:cs="Times New Roman"/>
          <w:b/>
          <w:sz w:val="24"/>
          <w:szCs w:val="24"/>
        </w:rPr>
      </w:pPr>
      <w:r w:rsidRPr="002C265B">
        <w:rPr>
          <w:rFonts w:ascii="Times New Roman" w:hAnsi="Times New Roman" w:cs="Times New Roman"/>
          <w:b/>
          <w:sz w:val="24"/>
          <w:szCs w:val="24"/>
        </w:rPr>
        <w:lastRenderedPageBreak/>
        <w:t>8.1.5 Response and Resolution Times</w:t>
      </w:r>
    </w:p>
    <w:tbl>
      <w:tblPr>
        <w:tblStyle w:val="GridTable4-Accent5"/>
        <w:tblW w:w="0" w:type="auto"/>
        <w:tblLook w:val="04A0" w:firstRow="1" w:lastRow="0" w:firstColumn="1" w:lastColumn="0" w:noHBand="0" w:noVBand="1"/>
      </w:tblPr>
      <w:tblGrid>
        <w:gridCol w:w="3352"/>
        <w:gridCol w:w="3089"/>
        <w:gridCol w:w="2932"/>
      </w:tblGrid>
      <w:tr w:rsidR="00581AEB" w:rsidRPr="00581AEB" w14:paraId="52D080A8" w14:textId="77777777" w:rsidTr="00CE51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2" w:type="dxa"/>
            <w:hideMark/>
          </w:tcPr>
          <w:p w14:paraId="4F48021E" w14:textId="77777777" w:rsidR="00C51D5C" w:rsidRPr="00581AEB" w:rsidRDefault="00C51D5C" w:rsidP="002C265B">
            <w:pPr>
              <w:jc w:val="both"/>
              <w:rPr>
                <w:rFonts w:ascii="Times New Roman" w:eastAsia="Times New Roman" w:hAnsi="Times New Roman" w:cs="Times New Roman"/>
                <w:b w:val="0"/>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81AEB">
              <w:rPr>
                <w:rFonts w:ascii="Times New Roman" w:eastAsia="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Priority Level</w:t>
            </w:r>
          </w:p>
        </w:tc>
        <w:tc>
          <w:tcPr>
            <w:tcW w:w="3089" w:type="dxa"/>
            <w:hideMark/>
          </w:tcPr>
          <w:p w14:paraId="18860B9F" w14:textId="77777777" w:rsidR="00C51D5C" w:rsidRPr="00581AEB" w:rsidRDefault="00C51D5C" w:rsidP="002C265B">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81AEB">
              <w:rPr>
                <w:rFonts w:ascii="Times New Roman" w:eastAsia="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Response Time</w:t>
            </w:r>
          </w:p>
        </w:tc>
        <w:tc>
          <w:tcPr>
            <w:tcW w:w="2932" w:type="dxa"/>
            <w:hideMark/>
          </w:tcPr>
          <w:p w14:paraId="69789A9E" w14:textId="77777777" w:rsidR="00C51D5C" w:rsidRPr="00581AEB" w:rsidRDefault="00C51D5C" w:rsidP="002C265B">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81AEB">
              <w:rPr>
                <w:rFonts w:ascii="Times New Roman" w:eastAsia="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Resolution Target</w:t>
            </w:r>
          </w:p>
        </w:tc>
      </w:tr>
      <w:tr w:rsidR="00581AEB" w:rsidRPr="00581AEB" w14:paraId="2BA21E08" w14:textId="77777777" w:rsidTr="00CE51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2" w:type="dxa"/>
            <w:hideMark/>
          </w:tcPr>
          <w:p w14:paraId="23E47E08" w14:textId="77777777" w:rsidR="00C51D5C" w:rsidRPr="00581AEB" w:rsidRDefault="00C51D5C" w:rsidP="002C265B">
            <w:pPr>
              <w:jc w:val="both"/>
              <w:rPr>
                <w:rFonts w:ascii="Times New Roman" w:eastAsia="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81AEB">
              <w:rPr>
                <w:rFonts w:ascii="Times New Roman" w:eastAsia="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Critical (System Down)</w:t>
            </w:r>
          </w:p>
        </w:tc>
        <w:tc>
          <w:tcPr>
            <w:tcW w:w="3089" w:type="dxa"/>
            <w:hideMark/>
          </w:tcPr>
          <w:p w14:paraId="0FC3B9F3" w14:textId="77777777" w:rsidR="00C51D5C" w:rsidRPr="00581AEB" w:rsidRDefault="00C51D5C" w:rsidP="002C265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81AEB">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 minutes</w:t>
            </w:r>
          </w:p>
        </w:tc>
        <w:tc>
          <w:tcPr>
            <w:tcW w:w="2932" w:type="dxa"/>
            <w:hideMark/>
          </w:tcPr>
          <w:p w14:paraId="62C145DD" w14:textId="77777777" w:rsidR="00C51D5C" w:rsidRPr="00581AEB" w:rsidRDefault="00C51D5C" w:rsidP="002C265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81AEB">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 hours</w:t>
            </w:r>
          </w:p>
        </w:tc>
      </w:tr>
      <w:tr w:rsidR="00581AEB" w:rsidRPr="00581AEB" w14:paraId="5E9459C5" w14:textId="77777777" w:rsidTr="00CE51D4">
        <w:tc>
          <w:tcPr>
            <w:cnfStyle w:val="001000000000" w:firstRow="0" w:lastRow="0" w:firstColumn="1" w:lastColumn="0" w:oddVBand="0" w:evenVBand="0" w:oddHBand="0" w:evenHBand="0" w:firstRowFirstColumn="0" w:firstRowLastColumn="0" w:lastRowFirstColumn="0" w:lastRowLastColumn="0"/>
            <w:tcW w:w="3352" w:type="dxa"/>
            <w:hideMark/>
          </w:tcPr>
          <w:p w14:paraId="0566DE38" w14:textId="77777777" w:rsidR="00C51D5C" w:rsidRPr="00581AEB" w:rsidRDefault="00C51D5C" w:rsidP="002C265B">
            <w:pPr>
              <w:jc w:val="both"/>
              <w:rPr>
                <w:rFonts w:ascii="Times New Roman" w:eastAsia="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81AEB">
              <w:rPr>
                <w:rFonts w:ascii="Times New Roman" w:eastAsia="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High (Major Disruption)</w:t>
            </w:r>
          </w:p>
        </w:tc>
        <w:tc>
          <w:tcPr>
            <w:tcW w:w="3089" w:type="dxa"/>
            <w:hideMark/>
          </w:tcPr>
          <w:p w14:paraId="5667BE7E" w14:textId="77777777" w:rsidR="00C51D5C" w:rsidRPr="00581AEB" w:rsidRDefault="00C51D5C" w:rsidP="002C265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81AEB">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hour</w:t>
            </w:r>
          </w:p>
        </w:tc>
        <w:tc>
          <w:tcPr>
            <w:tcW w:w="2932" w:type="dxa"/>
            <w:hideMark/>
          </w:tcPr>
          <w:p w14:paraId="6503D1CC" w14:textId="77777777" w:rsidR="00C51D5C" w:rsidRPr="00581AEB" w:rsidRDefault="00C51D5C" w:rsidP="002C265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81AEB">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Same day</w:t>
            </w:r>
          </w:p>
        </w:tc>
      </w:tr>
      <w:tr w:rsidR="00581AEB" w:rsidRPr="00581AEB" w14:paraId="3003F338" w14:textId="77777777" w:rsidTr="00CE51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2" w:type="dxa"/>
            <w:hideMark/>
          </w:tcPr>
          <w:p w14:paraId="7C44D286" w14:textId="1C0BF54B" w:rsidR="00C51D5C" w:rsidRPr="00581AEB" w:rsidRDefault="00C51D5C" w:rsidP="002C265B">
            <w:pPr>
              <w:jc w:val="both"/>
              <w:rPr>
                <w:rFonts w:ascii="Times New Roman" w:eastAsia="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81AEB">
              <w:rPr>
                <w:rFonts w:ascii="Times New Roman" w:eastAsia="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Medium (</w:t>
            </w:r>
            <w:r w:rsidR="00581AEB" w:rsidRPr="00581AEB">
              <w:rPr>
                <w:rFonts w:ascii="Times New Roman" w:eastAsia="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non-urgent</w:t>
            </w:r>
            <w:r w:rsidRPr="00581AEB">
              <w:rPr>
                <w:rFonts w:ascii="Times New Roman" w:eastAsia="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3089" w:type="dxa"/>
            <w:hideMark/>
          </w:tcPr>
          <w:p w14:paraId="774D5776" w14:textId="77777777" w:rsidR="00C51D5C" w:rsidRPr="00581AEB" w:rsidRDefault="00C51D5C" w:rsidP="002C265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81AEB">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 hours</w:t>
            </w:r>
          </w:p>
        </w:tc>
        <w:tc>
          <w:tcPr>
            <w:tcW w:w="2932" w:type="dxa"/>
            <w:hideMark/>
          </w:tcPr>
          <w:p w14:paraId="6D214293" w14:textId="77777777" w:rsidR="00C51D5C" w:rsidRPr="00581AEB" w:rsidRDefault="00C51D5C" w:rsidP="002C265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81AEB">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days</w:t>
            </w:r>
          </w:p>
        </w:tc>
      </w:tr>
      <w:tr w:rsidR="00581AEB" w:rsidRPr="00581AEB" w14:paraId="03C9C49A" w14:textId="77777777" w:rsidTr="00CE51D4">
        <w:tc>
          <w:tcPr>
            <w:cnfStyle w:val="001000000000" w:firstRow="0" w:lastRow="0" w:firstColumn="1" w:lastColumn="0" w:oddVBand="0" w:evenVBand="0" w:oddHBand="0" w:evenHBand="0" w:firstRowFirstColumn="0" w:firstRowLastColumn="0" w:lastRowFirstColumn="0" w:lastRowLastColumn="0"/>
            <w:tcW w:w="3352" w:type="dxa"/>
            <w:hideMark/>
          </w:tcPr>
          <w:p w14:paraId="229681E3" w14:textId="77777777" w:rsidR="00C51D5C" w:rsidRPr="00581AEB" w:rsidRDefault="00C51D5C" w:rsidP="002C265B">
            <w:pPr>
              <w:jc w:val="both"/>
              <w:rPr>
                <w:rFonts w:ascii="Times New Roman" w:eastAsia="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81AEB">
              <w:rPr>
                <w:rFonts w:ascii="Times New Roman" w:eastAsia="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Low (Routine Inquiry)</w:t>
            </w:r>
          </w:p>
        </w:tc>
        <w:tc>
          <w:tcPr>
            <w:tcW w:w="3089" w:type="dxa"/>
            <w:hideMark/>
          </w:tcPr>
          <w:p w14:paraId="0301B371" w14:textId="77777777" w:rsidR="00C51D5C" w:rsidRPr="00581AEB" w:rsidRDefault="00C51D5C" w:rsidP="002C265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81AEB">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day</w:t>
            </w:r>
          </w:p>
        </w:tc>
        <w:tc>
          <w:tcPr>
            <w:tcW w:w="2932" w:type="dxa"/>
            <w:hideMark/>
          </w:tcPr>
          <w:p w14:paraId="734D9E96" w14:textId="77777777" w:rsidR="00C51D5C" w:rsidRPr="00581AEB" w:rsidRDefault="00C51D5C" w:rsidP="002C265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81AEB">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3–5 days</w:t>
            </w:r>
          </w:p>
        </w:tc>
      </w:tr>
    </w:tbl>
    <w:p w14:paraId="6E8805E9" w14:textId="77777777" w:rsidR="00C51D5C" w:rsidRPr="002C265B" w:rsidRDefault="00C51D5C"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Performance is tracked weekly by the ICT Manager and reported quarterly.</w:t>
      </w:r>
    </w:p>
    <w:p w14:paraId="73579DCC" w14:textId="77777777" w:rsidR="00AA7883" w:rsidRPr="002C265B" w:rsidRDefault="00AA7883" w:rsidP="002C265B">
      <w:pPr>
        <w:pStyle w:val="NoSpacing"/>
        <w:spacing w:line="276" w:lineRule="auto"/>
        <w:jc w:val="both"/>
        <w:rPr>
          <w:rFonts w:ascii="Times New Roman" w:hAnsi="Times New Roman" w:cs="Times New Roman"/>
          <w:b/>
          <w:bCs/>
          <w:sz w:val="24"/>
          <w:szCs w:val="24"/>
        </w:rPr>
      </w:pPr>
    </w:p>
    <w:p w14:paraId="034D9984" w14:textId="77777777" w:rsidR="00C51D5C" w:rsidRPr="004A5F55" w:rsidRDefault="00C51D5C" w:rsidP="002C265B">
      <w:pPr>
        <w:pStyle w:val="Heading2"/>
        <w:jc w:val="both"/>
        <w:rPr>
          <w:rFonts w:ascii="Times New Roman" w:eastAsia="Times New Roman" w:hAnsi="Times New Roman" w:cs="Times New Roman"/>
          <w:b/>
          <w:color w:val="auto"/>
          <w:sz w:val="24"/>
          <w:szCs w:val="24"/>
        </w:rPr>
      </w:pPr>
      <w:bookmarkStart w:id="34" w:name="_Toc203106928"/>
      <w:r w:rsidRPr="004A5F55">
        <w:rPr>
          <w:rFonts w:ascii="Times New Roman" w:eastAsia="Times New Roman" w:hAnsi="Times New Roman" w:cs="Times New Roman"/>
          <w:b/>
          <w:color w:val="auto"/>
          <w:sz w:val="24"/>
          <w:szCs w:val="24"/>
        </w:rPr>
        <w:t>8.2 Maintenance and Upgrades</w:t>
      </w:r>
      <w:bookmarkEnd w:id="34"/>
    </w:p>
    <w:p w14:paraId="530720EA" w14:textId="77777777" w:rsidR="00C51D5C" w:rsidRPr="002C265B" w:rsidRDefault="00C51D5C" w:rsidP="002C265B">
      <w:pPr>
        <w:pStyle w:val="NoSpacing"/>
        <w:spacing w:line="276" w:lineRule="auto"/>
        <w:jc w:val="both"/>
        <w:rPr>
          <w:rFonts w:ascii="Times New Roman" w:hAnsi="Times New Roman" w:cs="Times New Roman"/>
          <w:b/>
          <w:sz w:val="24"/>
          <w:szCs w:val="24"/>
        </w:rPr>
      </w:pPr>
      <w:r w:rsidRPr="002C265B">
        <w:rPr>
          <w:rFonts w:ascii="Times New Roman" w:hAnsi="Times New Roman" w:cs="Times New Roman"/>
          <w:b/>
          <w:sz w:val="24"/>
          <w:szCs w:val="24"/>
        </w:rPr>
        <w:t>8.2.1 Scheduled Maintenance</w:t>
      </w:r>
    </w:p>
    <w:p w14:paraId="5386812F" w14:textId="77777777" w:rsidR="00C51D5C" w:rsidRPr="002C265B" w:rsidRDefault="00C51D5C"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Regular maintenance minimizes system failure and supports long-term performance:</w:t>
      </w:r>
    </w:p>
    <w:p w14:paraId="6A16C030" w14:textId="77777777" w:rsidR="00C51D5C" w:rsidRPr="002C265B" w:rsidRDefault="00C51D5C"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Daily Tasks:</w:t>
      </w:r>
    </w:p>
    <w:p w14:paraId="05D7E2A8" w14:textId="77777777" w:rsidR="00AA7883" w:rsidRPr="002C265B" w:rsidRDefault="00C51D5C" w:rsidP="002C265B">
      <w:pPr>
        <w:pStyle w:val="NoSpacing"/>
        <w:numPr>
          <w:ilvl w:val="2"/>
          <w:numId w:val="3"/>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System health checks</w:t>
      </w:r>
    </w:p>
    <w:p w14:paraId="461F0C1D" w14:textId="77777777" w:rsidR="00AA7883" w:rsidRPr="002C265B" w:rsidRDefault="00C51D5C" w:rsidP="002C265B">
      <w:pPr>
        <w:pStyle w:val="NoSpacing"/>
        <w:numPr>
          <w:ilvl w:val="2"/>
          <w:numId w:val="3"/>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Backup verifications</w:t>
      </w:r>
    </w:p>
    <w:p w14:paraId="3020A082" w14:textId="77777777" w:rsidR="00C51D5C" w:rsidRPr="002C265B" w:rsidRDefault="00C51D5C" w:rsidP="002C265B">
      <w:pPr>
        <w:pStyle w:val="NoSpacing"/>
        <w:numPr>
          <w:ilvl w:val="2"/>
          <w:numId w:val="3"/>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Patch monitoring</w:t>
      </w:r>
    </w:p>
    <w:p w14:paraId="6EBA6B3F" w14:textId="77777777" w:rsidR="00C51D5C" w:rsidRPr="002C265B" w:rsidRDefault="00C51D5C"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Weekly Tasks:</w:t>
      </w:r>
    </w:p>
    <w:p w14:paraId="00B14FCB" w14:textId="77777777" w:rsidR="00AA7883" w:rsidRPr="002C265B" w:rsidRDefault="00C51D5C" w:rsidP="002C265B">
      <w:pPr>
        <w:pStyle w:val="NoSpacing"/>
        <w:numPr>
          <w:ilvl w:val="0"/>
          <w:numId w:val="96"/>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Antivirus scans</w:t>
      </w:r>
    </w:p>
    <w:p w14:paraId="2D4ED49F" w14:textId="77777777" w:rsidR="00AA7883" w:rsidRPr="002C265B" w:rsidRDefault="00C51D5C" w:rsidP="002C265B">
      <w:pPr>
        <w:pStyle w:val="NoSpacing"/>
        <w:numPr>
          <w:ilvl w:val="0"/>
          <w:numId w:val="96"/>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System optimization (e.g., disk cleanup)</w:t>
      </w:r>
    </w:p>
    <w:p w14:paraId="443FA23E" w14:textId="77777777" w:rsidR="00C51D5C" w:rsidRPr="002C265B" w:rsidRDefault="00C51D5C" w:rsidP="002C265B">
      <w:pPr>
        <w:pStyle w:val="NoSpacing"/>
        <w:numPr>
          <w:ilvl w:val="0"/>
          <w:numId w:val="96"/>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Log reviews for anomalies</w:t>
      </w:r>
    </w:p>
    <w:p w14:paraId="583FF8A1" w14:textId="77777777" w:rsidR="00C51D5C" w:rsidRPr="002C265B" w:rsidRDefault="00C51D5C"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Monthly Tasks:</w:t>
      </w:r>
    </w:p>
    <w:p w14:paraId="29322164" w14:textId="77777777" w:rsidR="00AA7883" w:rsidRPr="002C265B" w:rsidRDefault="00C51D5C" w:rsidP="002C265B">
      <w:pPr>
        <w:pStyle w:val="NoSpacing"/>
        <w:numPr>
          <w:ilvl w:val="0"/>
          <w:numId w:val="97"/>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Firmware updates</w:t>
      </w:r>
    </w:p>
    <w:p w14:paraId="0337B832" w14:textId="77777777" w:rsidR="00AA7883" w:rsidRPr="002C265B" w:rsidRDefault="00C51D5C" w:rsidP="002C265B">
      <w:pPr>
        <w:pStyle w:val="NoSpacing"/>
        <w:numPr>
          <w:ilvl w:val="0"/>
          <w:numId w:val="97"/>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Workstation inspections</w:t>
      </w:r>
    </w:p>
    <w:p w14:paraId="0BA218DB" w14:textId="77777777" w:rsidR="00C51D5C" w:rsidRPr="002C265B" w:rsidRDefault="00C51D5C" w:rsidP="002C265B">
      <w:pPr>
        <w:pStyle w:val="NoSpacing"/>
        <w:numPr>
          <w:ilvl w:val="0"/>
          <w:numId w:val="97"/>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Report on outstanding support tickets</w:t>
      </w:r>
    </w:p>
    <w:p w14:paraId="64A02FFF" w14:textId="77777777" w:rsidR="00C51D5C" w:rsidRPr="002C265B" w:rsidRDefault="00C51D5C"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Annual Tasks:</w:t>
      </w:r>
    </w:p>
    <w:p w14:paraId="705E416F" w14:textId="77777777" w:rsidR="00C51D5C" w:rsidRPr="002C265B" w:rsidRDefault="00C51D5C" w:rsidP="002C265B">
      <w:pPr>
        <w:pStyle w:val="NoSpacing"/>
        <w:numPr>
          <w:ilvl w:val="0"/>
          <w:numId w:val="98"/>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System audits</w:t>
      </w:r>
    </w:p>
    <w:p w14:paraId="6B01413F" w14:textId="77777777" w:rsidR="00AA7883" w:rsidRPr="002C265B" w:rsidRDefault="00C51D5C" w:rsidP="002C265B">
      <w:pPr>
        <w:pStyle w:val="NoSpacing"/>
        <w:numPr>
          <w:ilvl w:val="0"/>
          <w:numId w:val="98"/>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Infrastructure performance review</w:t>
      </w:r>
    </w:p>
    <w:p w14:paraId="2A310CE4" w14:textId="77777777" w:rsidR="00C51D5C" w:rsidRPr="002C265B" w:rsidRDefault="00C51D5C" w:rsidP="002C265B">
      <w:pPr>
        <w:pStyle w:val="NoSpacing"/>
        <w:numPr>
          <w:ilvl w:val="0"/>
          <w:numId w:val="98"/>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Review of hardware lifecycle and replacement planning</w:t>
      </w:r>
    </w:p>
    <w:p w14:paraId="36C85C2C" w14:textId="77777777" w:rsidR="00C51D5C" w:rsidRPr="002C265B" w:rsidRDefault="00C51D5C" w:rsidP="002C265B">
      <w:pPr>
        <w:pStyle w:val="NoSpacing"/>
        <w:spacing w:line="276" w:lineRule="auto"/>
        <w:jc w:val="both"/>
        <w:rPr>
          <w:rFonts w:ascii="Times New Roman" w:hAnsi="Times New Roman" w:cs="Times New Roman"/>
          <w:b/>
          <w:sz w:val="24"/>
          <w:szCs w:val="24"/>
        </w:rPr>
      </w:pPr>
      <w:r w:rsidRPr="002C265B">
        <w:rPr>
          <w:rFonts w:ascii="Times New Roman" w:hAnsi="Times New Roman" w:cs="Times New Roman"/>
          <w:b/>
          <w:sz w:val="24"/>
          <w:szCs w:val="24"/>
        </w:rPr>
        <w:t>8.2.2 Upgrade Planning</w:t>
      </w:r>
    </w:p>
    <w:p w14:paraId="3F84D98E" w14:textId="77777777" w:rsidR="00C51D5C" w:rsidRPr="002C265B" w:rsidRDefault="00C51D5C"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Upgrades are proactively scheduled based on:</w:t>
      </w:r>
    </w:p>
    <w:p w14:paraId="669AE0B2" w14:textId="77777777" w:rsidR="00D03FEC" w:rsidRPr="002C265B" w:rsidRDefault="00C51D5C" w:rsidP="002C265B">
      <w:pPr>
        <w:pStyle w:val="NoSpacing"/>
        <w:numPr>
          <w:ilvl w:val="0"/>
          <w:numId w:val="99"/>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Vendor end-of-support dates</w:t>
      </w:r>
    </w:p>
    <w:p w14:paraId="5EAAEAC6" w14:textId="77777777" w:rsidR="00D03FEC" w:rsidRPr="002C265B" w:rsidRDefault="00C51D5C" w:rsidP="002C265B">
      <w:pPr>
        <w:pStyle w:val="NoSpacing"/>
        <w:numPr>
          <w:ilvl w:val="0"/>
          <w:numId w:val="99"/>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Performance benchmarking</w:t>
      </w:r>
    </w:p>
    <w:p w14:paraId="5DFD8D29" w14:textId="77777777" w:rsidR="00D03FEC" w:rsidRPr="002C265B" w:rsidRDefault="00C51D5C" w:rsidP="002C265B">
      <w:pPr>
        <w:pStyle w:val="NoSpacing"/>
        <w:numPr>
          <w:ilvl w:val="0"/>
          <w:numId w:val="99"/>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User feedback and new functional needs</w:t>
      </w:r>
    </w:p>
    <w:p w14:paraId="631D58ED" w14:textId="77777777" w:rsidR="00C51D5C" w:rsidRPr="002C265B" w:rsidRDefault="00C51D5C" w:rsidP="002C265B">
      <w:pPr>
        <w:pStyle w:val="NoSpacing"/>
        <w:numPr>
          <w:ilvl w:val="0"/>
          <w:numId w:val="99"/>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Budget availability and donor requirements</w:t>
      </w:r>
    </w:p>
    <w:p w14:paraId="77E95FAD" w14:textId="77777777" w:rsidR="00C51D5C" w:rsidRPr="002C265B" w:rsidRDefault="00C51D5C"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Major upgrades are approved through the Head of Secretariat and communicated to users via email and team meetings.</w:t>
      </w:r>
    </w:p>
    <w:p w14:paraId="4F08590C" w14:textId="77777777" w:rsidR="00C51D5C" w:rsidRPr="002C265B" w:rsidRDefault="00C51D5C" w:rsidP="002C265B">
      <w:pPr>
        <w:pStyle w:val="NoSpacing"/>
        <w:spacing w:line="276" w:lineRule="auto"/>
        <w:jc w:val="both"/>
        <w:rPr>
          <w:rFonts w:ascii="Times New Roman" w:hAnsi="Times New Roman" w:cs="Times New Roman"/>
          <w:b/>
          <w:sz w:val="24"/>
          <w:szCs w:val="24"/>
        </w:rPr>
      </w:pPr>
      <w:r w:rsidRPr="002C265B">
        <w:rPr>
          <w:rFonts w:ascii="Times New Roman" w:hAnsi="Times New Roman" w:cs="Times New Roman"/>
          <w:b/>
          <w:sz w:val="24"/>
          <w:szCs w:val="24"/>
        </w:rPr>
        <w:t>8.2.3 Downtime Notifications</w:t>
      </w:r>
    </w:p>
    <w:p w14:paraId="0E4CFC1A" w14:textId="77777777" w:rsidR="00C51D5C" w:rsidRPr="002C265B" w:rsidRDefault="00C51D5C"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Scheduled upgrades are announced at least 48 hours in advance</w:t>
      </w:r>
    </w:p>
    <w:p w14:paraId="3A7023A6" w14:textId="77777777" w:rsidR="00C51D5C" w:rsidRPr="002C265B" w:rsidRDefault="00C51D5C"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Emergency maintenance is communicated immediately via SMS and email</w:t>
      </w:r>
    </w:p>
    <w:p w14:paraId="7B14659A" w14:textId="77777777" w:rsidR="00C51D5C" w:rsidRPr="002C265B" w:rsidRDefault="00C51D5C"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Downtime windows are preferably planned during evenings or weekends</w:t>
      </w:r>
    </w:p>
    <w:p w14:paraId="588ABE07" w14:textId="77777777" w:rsidR="00C51D5C" w:rsidRPr="002C265B" w:rsidRDefault="00C51D5C"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Post-maintenance status reports are shared for transparency</w:t>
      </w:r>
    </w:p>
    <w:p w14:paraId="5DA900C3" w14:textId="77777777" w:rsidR="00C51D5C" w:rsidRPr="002C265B" w:rsidRDefault="00C51D5C" w:rsidP="002C265B">
      <w:pPr>
        <w:pStyle w:val="NoSpacing"/>
        <w:spacing w:line="276" w:lineRule="auto"/>
        <w:jc w:val="both"/>
        <w:rPr>
          <w:rFonts w:ascii="Times New Roman" w:hAnsi="Times New Roman" w:cs="Times New Roman"/>
          <w:b/>
          <w:sz w:val="24"/>
          <w:szCs w:val="24"/>
        </w:rPr>
      </w:pPr>
      <w:r w:rsidRPr="002C265B">
        <w:rPr>
          <w:rFonts w:ascii="Times New Roman" w:hAnsi="Times New Roman" w:cs="Times New Roman"/>
          <w:b/>
          <w:sz w:val="24"/>
          <w:szCs w:val="24"/>
        </w:rPr>
        <w:t>8.2.4 Documentation and Version Control</w:t>
      </w:r>
    </w:p>
    <w:p w14:paraId="378F1A19" w14:textId="77777777" w:rsidR="00C51D5C" w:rsidRPr="002C265B" w:rsidRDefault="00C51D5C"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Every maintenance or upgrade event is logged in the ICT Activity Register, including:</w:t>
      </w:r>
    </w:p>
    <w:p w14:paraId="07E90215" w14:textId="77777777" w:rsidR="00D03FEC" w:rsidRPr="002C265B" w:rsidRDefault="00C51D5C" w:rsidP="002C265B">
      <w:pPr>
        <w:pStyle w:val="NoSpacing"/>
        <w:numPr>
          <w:ilvl w:val="1"/>
          <w:numId w:val="2"/>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lastRenderedPageBreak/>
        <w:t>Change request ID</w:t>
      </w:r>
    </w:p>
    <w:p w14:paraId="1101A0AB" w14:textId="77777777" w:rsidR="00D03FEC" w:rsidRPr="002C265B" w:rsidRDefault="00C51D5C" w:rsidP="002C265B">
      <w:pPr>
        <w:pStyle w:val="NoSpacing"/>
        <w:numPr>
          <w:ilvl w:val="1"/>
          <w:numId w:val="2"/>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Pre-update system snapshot</w:t>
      </w:r>
    </w:p>
    <w:p w14:paraId="067D8D14" w14:textId="77777777" w:rsidR="00D03FEC" w:rsidRPr="002C265B" w:rsidRDefault="00C51D5C" w:rsidP="002C265B">
      <w:pPr>
        <w:pStyle w:val="NoSpacing"/>
        <w:numPr>
          <w:ilvl w:val="1"/>
          <w:numId w:val="2"/>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Description of change</w:t>
      </w:r>
    </w:p>
    <w:p w14:paraId="1999DA49" w14:textId="77777777" w:rsidR="00D03FEC" w:rsidRPr="002C265B" w:rsidRDefault="00C51D5C" w:rsidP="002C265B">
      <w:pPr>
        <w:pStyle w:val="NoSpacing"/>
        <w:numPr>
          <w:ilvl w:val="1"/>
          <w:numId w:val="2"/>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Results of post-update testing</w:t>
      </w:r>
    </w:p>
    <w:p w14:paraId="3E57E7D4" w14:textId="77777777" w:rsidR="00C51D5C" w:rsidRPr="002C265B" w:rsidRDefault="00C51D5C" w:rsidP="002C265B">
      <w:pPr>
        <w:pStyle w:val="NoSpacing"/>
        <w:numPr>
          <w:ilvl w:val="1"/>
          <w:numId w:val="2"/>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User feedback (where applicable)</w:t>
      </w:r>
    </w:p>
    <w:p w14:paraId="4D658A87" w14:textId="3BA8D9A8" w:rsidR="00C51D5C" w:rsidRPr="002C265B" w:rsidRDefault="00C51D5C"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 xml:space="preserve">Version histories of mission-critical systems are retained for </w:t>
      </w:r>
      <w:r w:rsidR="004A5F55">
        <w:rPr>
          <w:rFonts w:ascii="Times New Roman" w:hAnsi="Times New Roman" w:cs="Times New Roman"/>
          <w:sz w:val="24"/>
          <w:szCs w:val="24"/>
        </w:rPr>
        <w:t>a minimum of</w:t>
      </w:r>
      <w:r w:rsidRPr="002C265B">
        <w:rPr>
          <w:rFonts w:ascii="Times New Roman" w:hAnsi="Times New Roman" w:cs="Times New Roman"/>
          <w:sz w:val="24"/>
          <w:szCs w:val="24"/>
        </w:rPr>
        <w:t xml:space="preserve"> five years.</w:t>
      </w:r>
    </w:p>
    <w:p w14:paraId="4B804711" w14:textId="77777777" w:rsidR="00D03FEC" w:rsidRPr="002C265B" w:rsidRDefault="00D03FEC" w:rsidP="002C265B">
      <w:pPr>
        <w:pStyle w:val="NoSpacing"/>
        <w:spacing w:line="276" w:lineRule="auto"/>
        <w:jc w:val="both"/>
        <w:rPr>
          <w:rFonts w:ascii="Times New Roman" w:hAnsi="Times New Roman" w:cs="Times New Roman"/>
          <w:sz w:val="24"/>
          <w:szCs w:val="24"/>
        </w:rPr>
      </w:pPr>
    </w:p>
    <w:p w14:paraId="133331D8" w14:textId="77777777" w:rsidR="00C51D5C" w:rsidRPr="004A5F55" w:rsidRDefault="00C51D5C" w:rsidP="002C265B">
      <w:pPr>
        <w:pStyle w:val="Heading2"/>
        <w:spacing w:line="276" w:lineRule="auto"/>
        <w:jc w:val="both"/>
        <w:rPr>
          <w:rFonts w:ascii="Times New Roman" w:eastAsia="Times New Roman" w:hAnsi="Times New Roman" w:cs="Times New Roman"/>
          <w:b/>
          <w:color w:val="auto"/>
          <w:sz w:val="24"/>
          <w:szCs w:val="24"/>
        </w:rPr>
      </w:pPr>
      <w:bookmarkStart w:id="35" w:name="_Toc203106929"/>
      <w:r w:rsidRPr="004A5F55">
        <w:rPr>
          <w:rFonts w:ascii="Times New Roman" w:eastAsia="Times New Roman" w:hAnsi="Times New Roman" w:cs="Times New Roman"/>
          <w:b/>
          <w:color w:val="auto"/>
          <w:sz w:val="24"/>
          <w:szCs w:val="24"/>
        </w:rPr>
        <w:t>8.3 Service Level Agreements (SLAs)</w:t>
      </w:r>
      <w:bookmarkEnd w:id="35"/>
    </w:p>
    <w:p w14:paraId="2E0BD6B4" w14:textId="77777777" w:rsidR="00C51D5C" w:rsidRPr="002C265B" w:rsidRDefault="00C51D5C" w:rsidP="002C265B">
      <w:pPr>
        <w:pStyle w:val="NoSpacing"/>
        <w:spacing w:line="276" w:lineRule="auto"/>
        <w:jc w:val="both"/>
        <w:rPr>
          <w:rFonts w:ascii="Times New Roman" w:hAnsi="Times New Roman" w:cs="Times New Roman"/>
          <w:b/>
          <w:sz w:val="24"/>
          <w:szCs w:val="24"/>
        </w:rPr>
      </w:pPr>
      <w:r w:rsidRPr="002C265B">
        <w:rPr>
          <w:rFonts w:ascii="Times New Roman" w:hAnsi="Times New Roman" w:cs="Times New Roman"/>
          <w:b/>
          <w:sz w:val="24"/>
          <w:szCs w:val="24"/>
        </w:rPr>
        <w:t>8.3.1 Definition and Importance</w:t>
      </w:r>
    </w:p>
    <w:p w14:paraId="173889D1" w14:textId="77777777" w:rsidR="00C51D5C" w:rsidRPr="002C265B" w:rsidRDefault="00C51D5C"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SLAs are binding or negotiated commitments that define:</w:t>
      </w:r>
    </w:p>
    <w:p w14:paraId="6F0BC2E8" w14:textId="77777777" w:rsidR="00D03FEC" w:rsidRPr="002C265B" w:rsidRDefault="00C51D5C" w:rsidP="002C265B">
      <w:pPr>
        <w:pStyle w:val="NoSpacing"/>
        <w:numPr>
          <w:ilvl w:val="0"/>
          <w:numId w:val="100"/>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Scope of services</w:t>
      </w:r>
    </w:p>
    <w:p w14:paraId="31413006" w14:textId="77777777" w:rsidR="00D03FEC" w:rsidRPr="002C265B" w:rsidRDefault="00C51D5C" w:rsidP="002C265B">
      <w:pPr>
        <w:pStyle w:val="NoSpacing"/>
        <w:numPr>
          <w:ilvl w:val="0"/>
          <w:numId w:val="100"/>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Performance expectations</w:t>
      </w:r>
    </w:p>
    <w:p w14:paraId="2CDC25D4" w14:textId="77777777" w:rsidR="00D03FEC" w:rsidRPr="002C265B" w:rsidRDefault="00C51D5C" w:rsidP="002C265B">
      <w:pPr>
        <w:pStyle w:val="NoSpacing"/>
        <w:numPr>
          <w:ilvl w:val="0"/>
          <w:numId w:val="100"/>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Support mechanisms</w:t>
      </w:r>
    </w:p>
    <w:p w14:paraId="14A41314" w14:textId="77777777" w:rsidR="00C51D5C" w:rsidRPr="002C265B" w:rsidRDefault="00C51D5C" w:rsidP="002C265B">
      <w:pPr>
        <w:pStyle w:val="NoSpacing"/>
        <w:numPr>
          <w:ilvl w:val="0"/>
          <w:numId w:val="100"/>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Metrics for tracking delivery quality</w:t>
      </w:r>
    </w:p>
    <w:p w14:paraId="757CB0AB" w14:textId="77777777" w:rsidR="00C51D5C" w:rsidRPr="002C265B" w:rsidRDefault="00C51D5C"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SLAs ensure accountability, transparency, and predictable service standards between LEITI and both internal users and external vendors.</w:t>
      </w:r>
    </w:p>
    <w:p w14:paraId="4B92781F" w14:textId="77777777" w:rsidR="00C51D5C" w:rsidRPr="002C265B" w:rsidRDefault="00C51D5C" w:rsidP="002C265B">
      <w:pPr>
        <w:pStyle w:val="NoSpacing"/>
        <w:spacing w:line="276" w:lineRule="auto"/>
        <w:jc w:val="both"/>
        <w:rPr>
          <w:rFonts w:ascii="Times New Roman" w:hAnsi="Times New Roman" w:cs="Times New Roman"/>
          <w:b/>
          <w:sz w:val="24"/>
          <w:szCs w:val="24"/>
        </w:rPr>
      </w:pPr>
      <w:r w:rsidRPr="002C265B">
        <w:rPr>
          <w:rFonts w:ascii="Times New Roman" w:hAnsi="Times New Roman" w:cs="Times New Roman"/>
          <w:b/>
          <w:sz w:val="24"/>
          <w:szCs w:val="24"/>
        </w:rPr>
        <w:t>8.3.2 Internal SLAs</w:t>
      </w:r>
    </w:p>
    <w:p w14:paraId="4D171B99" w14:textId="77777777" w:rsidR="00C51D5C" w:rsidRPr="002C265B" w:rsidRDefault="00C51D5C"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Internal SLAs apply to support services between the ICT Unit and other LEITI departments. Examples include:</w:t>
      </w:r>
    </w:p>
    <w:p w14:paraId="0A8A8A5C" w14:textId="77777777" w:rsidR="00D03FEC" w:rsidRPr="002C265B" w:rsidRDefault="00C51D5C" w:rsidP="002C265B">
      <w:pPr>
        <w:pStyle w:val="NoSpacing"/>
        <w:numPr>
          <w:ilvl w:val="1"/>
          <w:numId w:val="1"/>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Password reset within 1 hour</w:t>
      </w:r>
    </w:p>
    <w:p w14:paraId="7FEAB3B9" w14:textId="77777777" w:rsidR="00D03FEC" w:rsidRPr="002C265B" w:rsidRDefault="00C51D5C" w:rsidP="002C265B">
      <w:pPr>
        <w:pStyle w:val="NoSpacing"/>
        <w:numPr>
          <w:ilvl w:val="1"/>
          <w:numId w:val="1"/>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File restoration from backups within 24 hours</w:t>
      </w:r>
    </w:p>
    <w:p w14:paraId="69FDCB46" w14:textId="1FB1CDDB" w:rsidR="00C51D5C" w:rsidRPr="002C265B" w:rsidRDefault="00C51D5C" w:rsidP="002C265B">
      <w:pPr>
        <w:pStyle w:val="NoSpacing"/>
        <w:numPr>
          <w:ilvl w:val="1"/>
          <w:numId w:val="1"/>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 xml:space="preserve">Network troubleshooting </w:t>
      </w:r>
      <w:r w:rsidR="004A5F55">
        <w:rPr>
          <w:rFonts w:ascii="Times New Roman" w:hAnsi="Times New Roman" w:cs="Times New Roman"/>
          <w:sz w:val="24"/>
          <w:szCs w:val="24"/>
        </w:rPr>
        <w:t xml:space="preserve">was </w:t>
      </w:r>
      <w:r w:rsidRPr="002C265B">
        <w:rPr>
          <w:rFonts w:ascii="Times New Roman" w:hAnsi="Times New Roman" w:cs="Times New Roman"/>
          <w:sz w:val="24"/>
          <w:szCs w:val="24"/>
        </w:rPr>
        <w:t>resolved within 12 hours</w:t>
      </w:r>
    </w:p>
    <w:p w14:paraId="486C1B10" w14:textId="77777777" w:rsidR="00C51D5C" w:rsidRPr="002C265B" w:rsidRDefault="00C51D5C"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These standards help manage expectations and align IT support with business needs.</w:t>
      </w:r>
    </w:p>
    <w:p w14:paraId="76571E75" w14:textId="77777777" w:rsidR="00C51D5C" w:rsidRPr="002C265B" w:rsidRDefault="00C51D5C" w:rsidP="002C265B">
      <w:pPr>
        <w:pStyle w:val="NoSpacing"/>
        <w:spacing w:line="276" w:lineRule="auto"/>
        <w:jc w:val="both"/>
        <w:rPr>
          <w:rFonts w:ascii="Times New Roman" w:hAnsi="Times New Roman" w:cs="Times New Roman"/>
          <w:b/>
          <w:sz w:val="24"/>
          <w:szCs w:val="24"/>
        </w:rPr>
      </w:pPr>
      <w:r w:rsidRPr="002C265B">
        <w:rPr>
          <w:rFonts w:ascii="Times New Roman" w:hAnsi="Times New Roman" w:cs="Times New Roman"/>
          <w:b/>
          <w:sz w:val="24"/>
          <w:szCs w:val="24"/>
        </w:rPr>
        <w:t>8.3.3 External SLAs with Vendors</w:t>
      </w:r>
    </w:p>
    <w:p w14:paraId="0738730E" w14:textId="77777777" w:rsidR="00C51D5C" w:rsidRPr="002C265B" w:rsidRDefault="00C51D5C"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SLAs for service providers (e.g., ISPs, cloud vendors, software developers) must include:</w:t>
      </w:r>
    </w:p>
    <w:p w14:paraId="1BA2A001" w14:textId="77777777" w:rsidR="00D03FEC" w:rsidRPr="002C265B" w:rsidRDefault="00C51D5C" w:rsidP="002C265B">
      <w:pPr>
        <w:pStyle w:val="NoSpacing"/>
        <w:numPr>
          <w:ilvl w:val="0"/>
          <w:numId w:val="101"/>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Uptime guarantees (e.g., 99.5% monthly network availability)</w:t>
      </w:r>
    </w:p>
    <w:p w14:paraId="48E0F784" w14:textId="77777777" w:rsidR="00C56B4E" w:rsidRPr="002C265B" w:rsidRDefault="00C51D5C" w:rsidP="002C265B">
      <w:pPr>
        <w:pStyle w:val="NoSpacing"/>
        <w:numPr>
          <w:ilvl w:val="0"/>
          <w:numId w:val="101"/>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Support responsiveness (e.g., initial ticket response within 2 hours)</w:t>
      </w:r>
    </w:p>
    <w:p w14:paraId="798462C9" w14:textId="77777777" w:rsidR="00C56B4E" w:rsidRPr="002C265B" w:rsidRDefault="00C51D5C" w:rsidP="002C265B">
      <w:pPr>
        <w:pStyle w:val="NoSpacing"/>
        <w:numPr>
          <w:ilvl w:val="0"/>
          <w:numId w:val="101"/>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Escalation paths</w:t>
      </w:r>
    </w:p>
    <w:p w14:paraId="66CE9F12" w14:textId="77777777" w:rsidR="00C56B4E" w:rsidRPr="002C265B" w:rsidRDefault="00C51D5C" w:rsidP="002C265B">
      <w:pPr>
        <w:pStyle w:val="NoSpacing"/>
        <w:numPr>
          <w:ilvl w:val="0"/>
          <w:numId w:val="101"/>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Penalties or credits for non-performance</w:t>
      </w:r>
    </w:p>
    <w:p w14:paraId="1FB95EAA" w14:textId="77777777" w:rsidR="00C56B4E" w:rsidRPr="002C265B" w:rsidRDefault="00C51D5C" w:rsidP="002C265B">
      <w:pPr>
        <w:pStyle w:val="NoSpacing"/>
        <w:numPr>
          <w:ilvl w:val="0"/>
          <w:numId w:val="101"/>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Maintenance scheduling requirements</w:t>
      </w:r>
    </w:p>
    <w:p w14:paraId="25717388" w14:textId="77777777" w:rsidR="00C51D5C" w:rsidRPr="002C265B" w:rsidRDefault="00C51D5C" w:rsidP="002C265B">
      <w:pPr>
        <w:pStyle w:val="NoSpacing"/>
        <w:numPr>
          <w:ilvl w:val="0"/>
          <w:numId w:val="101"/>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Data protection and privacy terms</w:t>
      </w:r>
    </w:p>
    <w:p w14:paraId="0C69DEBC" w14:textId="77777777" w:rsidR="00C51D5C" w:rsidRPr="002C265B" w:rsidRDefault="00C51D5C"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All SLA agreements must be reviewed annually by the ICT Manager and endorsed by the Finance and Administration Unit</w:t>
      </w:r>
      <w:r w:rsidR="00C56B4E" w:rsidRPr="002C265B">
        <w:rPr>
          <w:rFonts w:ascii="Times New Roman" w:hAnsi="Times New Roman" w:cs="Times New Roman"/>
          <w:sz w:val="24"/>
          <w:szCs w:val="24"/>
        </w:rPr>
        <w:t>/Department</w:t>
      </w:r>
      <w:r w:rsidRPr="002C265B">
        <w:rPr>
          <w:rFonts w:ascii="Times New Roman" w:hAnsi="Times New Roman" w:cs="Times New Roman"/>
          <w:sz w:val="24"/>
          <w:szCs w:val="24"/>
        </w:rPr>
        <w:t>.</w:t>
      </w:r>
    </w:p>
    <w:p w14:paraId="549279DC" w14:textId="77777777" w:rsidR="00C51D5C" w:rsidRPr="002C265B" w:rsidRDefault="00C51D5C" w:rsidP="002C265B">
      <w:pPr>
        <w:pStyle w:val="NoSpacing"/>
        <w:spacing w:line="276" w:lineRule="auto"/>
        <w:jc w:val="both"/>
        <w:rPr>
          <w:rFonts w:ascii="Times New Roman" w:hAnsi="Times New Roman" w:cs="Times New Roman"/>
          <w:b/>
          <w:sz w:val="24"/>
          <w:szCs w:val="24"/>
        </w:rPr>
      </w:pPr>
      <w:r w:rsidRPr="002C265B">
        <w:rPr>
          <w:rFonts w:ascii="Times New Roman" w:hAnsi="Times New Roman" w:cs="Times New Roman"/>
          <w:b/>
          <w:sz w:val="24"/>
          <w:szCs w:val="24"/>
        </w:rPr>
        <w:t>8.3.4 SLA Monitoring and Reporting</w:t>
      </w:r>
    </w:p>
    <w:p w14:paraId="1259C32B" w14:textId="77777777" w:rsidR="00C51D5C" w:rsidRPr="002C265B" w:rsidRDefault="00C51D5C"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The ICT Unit uses performance dashboards or SLA trackers to monitor:</w:t>
      </w:r>
    </w:p>
    <w:p w14:paraId="18A0FEB9" w14:textId="77777777" w:rsidR="00C56B4E" w:rsidRPr="002C265B" w:rsidRDefault="00C51D5C" w:rsidP="002C265B">
      <w:pPr>
        <w:pStyle w:val="NoSpacing"/>
        <w:numPr>
          <w:ilvl w:val="0"/>
          <w:numId w:val="102"/>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Ticket resolution time</w:t>
      </w:r>
    </w:p>
    <w:p w14:paraId="7358B83A" w14:textId="77777777" w:rsidR="00C56B4E" w:rsidRPr="002C265B" w:rsidRDefault="00C51D5C" w:rsidP="002C265B">
      <w:pPr>
        <w:pStyle w:val="NoSpacing"/>
        <w:numPr>
          <w:ilvl w:val="0"/>
          <w:numId w:val="102"/>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System downtime</w:t>
      </w:r>
    </w:p>
    <w:p w14:paraId="2DA06BAD" w14:textId="77777777" w:rsidR="00C51D5C" w:rsidRPr="002C265B" w:rsidRDefault="00C51D5C" w:rsidP="002C265B">
      <w:pPr>
        <w:pStyle w:val="NoSpacing"/>
        <w:numPr>
          <w:ilvl w:val="0"/>
          <w:numId w:val="102"/>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Vendor delivery metrics</w:t>
      </w:r>
    </w:p>
    <w:p w14:paraId="7E4FA72F" w14:textId="77777777" w:rsidR="00C51D5C" w:rsidRPr="002C265B" w:rsidRDefault="00C51D5C"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Quarterly SLA reports are shared with the Head of Secretariat and key stakeholders. Underperformance is addressed through follow-up meetings, formal queries, or contract reviews.</w:t>
      </w:r>
    </w:p>
    <w:p w14:paraId="50CDA006" w14:textId="77777777" w:rsidR="00C51D5C" w:rsidRPr="002C265B" w:rsidRDefault="00C51D5C" w:rsidP="002C265B">
      <w:pPr>
        <w:pStyle w:val="NoSpacing"/>
        <w:spacing w:line="276" w:lineRule="auto"/>
        <w:jc w:val="both"/>
        <w:rPr>
          <w:rFonts w:ascii="Times New Roman" w:hAnsi="Times New Roman" w:cs="Times New Roman"/>
          <w:b/>
          <w:sz w:val="24"/>
          <w:szCs w:val="24"/>
        </w:rPr>
      </w:pPr>
      <w:r w:rsidRPr="002C265B">
        <w:rPr>
          <w:rFonts w:ascii="Times New Roman" w:hAnsi="Times New Roman" w:cs="Times New Roman"/>
          <w:b/>
          <w:sz w:val="24"/>
          <w:szCs w:val="24"/>
        </w:rPr>
        <w:t>8.3.5 SLA Review and Adjustments</w:t>
      </w:r>
    </w:p>
    <w:p w14:paraId="7B80DA05" w14:textId="77777777" w:rsidR="00C51D5C" w:rsidRPr="002C265B" w:rsidRDefault="00C51D5C"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SLAs must be evaluated at least once a year or:</w:t>
      </w:r>
    </w:p>
    <w:p w14:paraId="1938FBD6" w14:textId="77777777" w:rsidR="00C56B4E" w:rsidRPr="002C265B" w:rsidRDefault="00C51D5C" w:rsidP="002C265B">
      <w:pPr>
        <w:pStyle w:val="NoSpacing"/>
        <w:numPr>
          <w:ilvl w:val="0"/>
          <w:numId w:val="103"/>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lastRenderedPageBreak/>
        <w:t>After major system upgrades</w:t>
      </w:r>
    </w:p>
    <w:p w14:paraId="3A220AB2" w14:textId="77777777" w:rsidR="00C56B4E" w:rsidRPr="002C265B" w:rsidRDefault="00C51D5C" w:rsidP="002C265B">
      <w:pPr>
        <w:pStyle w:val="NoSpacing"/>
        <w:numPr>
          <w:ilvl w:val="0"/>
          <w:numId w:val="103"/>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Following recurring service lapses</w:t>
      </w:r>
    </w:p>
    <w:p w14:paraId="47013338" w14:textId="77777777" w:rsidR="00C51D5C" w:rsidRPr="002C265B" w:rsidRDefault="00C51D5C" w:rsidP="002C265B">
      <w:pPr>
        <w:pStyle w:val="NoSpacing"/>
        <w:numPr>
          <w:ilvl w:val="0"/>
          <w:numId w:val="103"/>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When renewing third-party contracts</w:t>
      </w:r>
    </w:p>
    <w:p w14:paraId="1416BC0B" w14:textId="77777777" w:rsidR="00561C33" w:rsidRPr="002C265B" w:rsidRDefault="00561C33" w:rsidP="002C265B">
      <w:pPr>
        <w:pStyle w:val="NoSpacing"/>
        <w:spacing w:line="276" w:lineRule="auto"/>
        <w:ind w:left="360"/>
        <w:jc w:val="both"/>
        <w:rPr>
          <w:rFonts w:ascii="Times New Roman" w:hAnsi="Times New Roman" w:cs="Times New Roman"/>
          <w:sz w:val="24"/>
          <w:szCs w:val="24"/>
        </w:rPr>
      </w:pPr>
    </w:p>
    <w:p w14:paraId="4738BD86" w14:textId="77777777" w:rsidR="00C56B4E" w:rsidRPr="002C265B" w:rsidRDefault="00C56B4E" w:rsidP="002C265B">
      <w:pPr>
        <w:pStyle w:val="NoSpacing"/>
        <w:spacing w:line="276" w:lineRule="auto"/>
        <w:ind w:left="720"/>
        <w:jc w:val="both"/>
        <w:rPr>
          <w:rFonts w:ascii="Times New Roman" w:hAnsi="Times New Roman" w:cs="Times New Roman"/>
          <w:sz w:val="24"/>
          <w:szCs w:val="24"/>
        </w:rPr>
      </w:pPr>
    </w:p>
    <w:p w14:paraId="66CB9B1D" w14:textId="77777777" w:rsidR="00C51D5C" w:rsidRPr="004A5F55" w:rsidRDefault="00C56B4E" w:rsidP="002C265B">
      <w:pPr>
        <w:pStyle w:val="Heading2"/>
        <w:jc w:val="both"/>
        <w:rPr>
          <w:rFonts w:ascii="Times New Roman" w:eastAsia="Times New Roman" w:hAnsi="Times New Roman" w:cs="Times New Roman"/>
          <w:b/>
          <w:color w:val="auto"/>
          <w:sz w:val="24"/>
          <w:szCs w:val="24"/>
        </w:rPr>
      </w:pPr>
      <w:bookmarkStart w:id="36" w:name="_Toc203106930"/>
      <w:r w:rsidRPr="004A5F55">
        <w:rPr>
          <w:rFonts w:ascii="Times New Roman" w:eastAsia="Times New Roman" w:hAnsi="Times New Roman" w:cs="Times New Roman"/>
          <w:b/>
          <w:color w:val="auto"/>
          <w:sz w:val="24"/>
          <w:szCs w:val="24"/>
        </w:rPr>
        <w:t>9.0 USER CONDUCT AND ACCEPTABLE USE POLICY</w:t>
      </w:r>
      <w:bookmarkEnd w:id="36"/>
    </w:p>
    <w:p w14:paraId="2C0A94C8" w14:textId="77777777" w:rsidR="00C56B4E" w:rsidRPr="004A5F55" w:rsidRDefault="00C56B4E" w:rsidP="002C265B">
      <w:pPr>
        <w:pStyle w:val="NoSpacing"/>
        <w:spacing w:line="276" w:lineRule="auto"/>
        <w:jc w:val="both"/>
        <w:rPr>
          <w:rFonts w:ascii="Times New Roman" w:hAnsi="Times New Roman" w:cs="Times New Roman"/>
          <w:sz w:val="24"/>
          <w:szCs w:val="24"/>
        </w:rPr>
      </w:pPr>
    </w:p>
    <w:p w14:paraId="2CFA900E" w14:textId="77777777" w:rsidR="00C51D5C" w:rsidRPr="002C265B" w:rsidRDefault="00C51D5C"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This Acceptable Use Policy (AUP) defines expected behavior for all individuals who access or use LEITI's ICT resources. It safeguards LEITI's infrastructure, ensures responsible digital behavior, and minimizes operational risks posed by misuse.</w:t>
      </w:r>
    </w:p>
    <w:p w14:paraId="237522EF" w14:textId="77777777" w:rsidR="002E5ABE" w:rsidRPr="002C265B" w:rsidRDefault="002E5ABE" w:rsidP="002C265B">
      <w:pPr>
        <w:pStyle w:val="NoSpacing"/>
        <w:spacing w:line="276" w:lineRule="auto"/>
        <w:jc w:val="both"/>
        <w:rPr>
          <w:rFonts w:ascii="Times New Roman" w:hAnsi="Times New Roman" w:cs="Times New Roman"/>
          <w:sz w:val="24"/>
          <w:szCs w:val="24"/>
        </w:rPr>
      </w:pPr>
    </w:p>
    <w:p w14:paraId="5FC9E6FD" w14:textId="77777777" w:rsidR="00C51D5C" w:rsidRPr="002C265B" w:rsidRDefault="00C51D5C" w:rsidP="002C265B">
      <w:pPr>
        <w:pStyle w:val="NoSpacing"/>
        <w:spacing w:line="276" w:lineRule="auto"/>
        <w:jc w:val="both"/>
        <w:rPr>
          <w:rFonts w:ascii="Times New Roman" w:hAnsi="Times New Roman" w:cs="Times New Roman"/>
          <w:b/>
          <w:sz w:val="24"/>
          <w:szCs w:val="24"/>
        </w:rPr>
      </w:pPr>
      <w:r w:rsidRPr="002C265B">
        <w:rPr>
          <w:rFonts w:ascii="Times New Roman" w:hAnsi="Times New Roman" w:cs="Times New Roman"/>
          <w:b/>
          <w:sz w:val="24"/>
          <w:szCs w:val="24"/>
        </w:rPr>
        <w:t>9.2 Scope</w:t>
      </w:r>
    </w:p>
    <w:p w14:paraId="5FAF72A4" w14:textId="77777777" w:rsidR="00C51D5C" w:rsidRPr="002C265B" w:rsidRDefault="00C51D5C"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The AUP applies to all LEITI personnel, contractors, consultants, and third-party service providers with access to:</w:t>
      </w:r>
    </w:p>
    <w:p w14:paraId="68CDEBA5" w14:textId="77777777" w:rsidR="002E5ABE" w:rsidRPr="002C265B" w:rsidRDefault="00C51D5C" w:rsidP="002C265B">
      <w:pPr>
        <w:pStyle w:val="NoSpacing"/>
        <w:numPr>
          <w:ilvl w:val="0"/>
          <w:numId w:val="104"/>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Network services and infrastructure</w:t>
      </w:r>
    </w:p>
    <w:p w14:paraId="3ED612A0" w14:textId="77777777" w:rsidR="002E5ABE" w:rsidRPr="002C265B" w:rsidRDefault="00C51D5C" w:rsidP="002C265B">
      <w:pPr>
        <w:pStyle w:val="NoSpacing"/>
        <w:numPr>
          <w:ilvl w:val="0"/>
          <w:numId w:val="104"/>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Email and internet resources</w:t>
      </w:r>
    </w:p>
    <w:p w14:paraId="35955D5E" w14:textId="77777777" w:rsidR="002E5ABE" w:rsidRPr="002C265B" w:rsidRDefault="00C51D5C" w:rsidP="002C265B">
      <w:pPr>
        <w:pStyle w:val="NoSpacing"/>
        <w:numPr>
          <w:ilvl w:val="0"/>
          <w:numId w:val="104"/>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Hardware and software assets</w:t>
      </w:r>
    </w:p>
    <w:p w14:paraId="3E2B9F70" w14:textId="77777777" w:rsidR="00C51D5C" w:rsidRPr="002C265B" w:rsidRDefault="00C51D5C" w:rsidP="002C265B">
      <w:pPr>
        <w:pStyle w:val="NoSpacing"/>
        <w:numPr>
          <w:ilvl w:val="0"/>
          <w:numId w:val="104"/>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Shared and confidential data</w:t>
      </w:r>
    </w:p>
    <w:p w14:paraId="2A905FAF" w14:textId="77777777" w:rsidR="00C51D5C" w:rsidRPr="002C265B" w:rsidRDefault="00C51D5C" w:rsidP="002C265B">
      <w:pPr>
        <w:pStyle w:val="NoSpacing"/>
        <w:spacing w:line="276" w:lineRule="auto"/>
        <w:jc w:val="both"/>
        <w:rPr>
          <w:rFonts w:ascii="Times New Roman" w:hAnsi="Times New Roman" w:cs="Times New Roman"/>
          <w:b/>
          <w:sz w:val="24"/>
          <w:szCs w:val="24"/>
        </w:rPr>
      </w:pPr>
      <w:r w:rsidRPr="002C265B">
        <w:rPr>
          <w:rFonts w:ascii="Times New Roman" w:hAnsi="Times New Roman" w:cs="Times New Roman"/>
          <w:b/>
          <w:sz w:val="24"/>
          <w:szCs w:val="24"/>
        </w:rPr>
        <w:t>9.3 General Responsibilities</w:t>
      </w:r>
    </w:p>
    <w:p w14:paraId="7FB387CC" w14:textId="77777777" w:rsidR="00C51D5C" w:rsidRPr="002C265B" w:rsidRDefault="00C51D5C"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Users must:</w:t>
      </w:r>
    </w:p>
    <w:p w14:paraId="256DAB66" w14:textId="77777777" w:rsidR="002E5ABE" w:rsidRPr="002C265B" w:rsidRDefault="00C51D5C" w:rsidP="002C265B">
      <w:pPr>
        <w:pStyle w:val="NoSpacing"/>
        <w:numPr>
          <w:ilvl w:val="0"/>
          <w:numId w:val="105"/>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Access only systems and data they are authorized to use</w:t>
      </w:r>
    </w:p>
    <w:p w14:paraId="7B553F7E" w14:textId="77777777" w:rsidR="002E5ABE" w:rsidRPr="002C265B" w:rsidRDefault="00C51D5C" w:rsidP="002C265B">
      <w:pPr>
        <w:pStyle w:val="NoSpacing"/>
        <w:numPr>
          <w:ilvl w:val="0"/>
          <w:numId w:val="105"/>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Maintain secure, private passwords</w:t>
      </w:r>
    </w:p>
    <w:p w14:paraId="1071C401" w14:textId="77777777" w:rsidR="002E5ABE" w:rsidRPr="002C265B" w:rsidRDefault="00C51D5C" w:rsidP="002C265B">
      <w:pPr>
        <w:pStyle w:val="NoSpacing"/>
        <w:numPr>
          <w:ilvl w:val="0"/>
          <w:numId w:val="105"/>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Log off unattended systems</w:t>
      </w:r>
    </w:p>
    <w:p w14:paraId="77791E52" w14:textId="77777777" w:rsidR="00C51D5C" w:rsidRPr="002C265B" w:rsidRDefault="00C51D5C" w:rsidP="002C265B">
      <w:pPr>
        <w:pStyle w:val="NoSpacing"/>
        <w:numPr>
          <w:ilvl w:val="0"/>
          <w:numId w:val="105"/>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Promptly report suspicious activity, phishing attempts, or device loss</w:t>
      </w:r>
    </w:p>
    <w:p w14:paraId="7C8D2652" w14:textId="77777777" w:rsidR="00C51D5C" w:rsidRPr="002C265B" w:rsidRDefault="00C51D5C" w:rsidP="002C265B">
      <w:pPr>
        <w:pStyle w:val="NoSpacing"/>
        <w:spacing w:line="276" w:lineRule="auto"/>
        <w:jc w:val="both"/>
        <w:rPr>
          <w:rFonts w:ascii="Times New Roman" w:hAnsi="Times New Roman" w:cs="Times New Roman"/>
          <w:b/>
          <w:sz w:val="24"/>
          <w:szCs w:val="24"/>
        </w:rPr>
      </w:pPr>
      <w:r w:rsidRPr="002C265B">
        <w:rPr>
          <w:rFonts w:ascii="Times New Roman" w:hAnsi="Times New Roman" w:cs="Times New Roman"/>
          <w:b/>
          <w:sz w:val="24"/>
          <w:szCs w:val="24"/>
        </w:rPr>
        <w:t>9.4 Prohibited Behaviors</w:t>
      </w:r>
    </w:p>
    <w:p w14:paraId="4E0425C7" w14:textId="77777777" w:rsidR="00C51D5C" w:rsidRPr="002C265B" w:rsidRDefault="00C51D5C"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The following are strictly forbidden:</w:t>
      </w:r>
    </w:p>
    <w:p w14:paraId="102A253A" w14:textId="77777777" w:rsidR="002E5ABE" w:rsidRPr="002C265B" w:rsidRDefault="00C51D5C" w:rsidP="002C265B">
      <w:pPr>
        <w:pStyle w:val="NoSpacing"/>
        <w:numPr>
          <w:ilvl w:val="0"/>
          <w:numId w:val="106"/>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Sharing passwords or login credentials</w:t>
      </w:r>
    </w:p>
    <w:p w14:paraId="3BE2E50F" w14:textId="77777777" w:rsidR="002E5ABE" w:rsidRPr="002C265B" w:rsidRDefault="00C51D5C" w:rsidP="002C265B">
      <w:pPr>
        <w:pStyle w:val="NoSpacing"/>
        <w:numPr>
          <w:ilvl w:val="0"/>
          <w:numId w:val="106"/>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Tampering with system configurations or audit trails</w:t>
      </w:r>
    </w:p>
    <w:p w14:paraId="0A7A32C4" w14:textId="77777777" w:rsidR="002E5ABE" w:rsidRPr="002C265B" w:rsidRDefault="00C51D5C" w:rsidP="002C265B">
      <w:pPr>
        <w:pStyle w:val="NoSpacing"/>
        <w:numPr>
          <w:ilvl w:val="0"/>
          <w:numId w:val="106"/>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Downloading pirated or unlicensed software</w:t>
      </w:r>
    </w:p>
    <w:p w14:paraId="0CFA332B" w14:textId="77777777" w:rsidR="002E5ABE" w:rsidRPr="002C265B" w:rsidRDefault="00C51D5C" w:rsidP="002C265B">
      <w:pPr>
        <w:pStyle w:val="NoSpacing"/>
        <w:numPr>
          <w:ilvl w:val="0"/>
          <w:numId w:val="106"/>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Transmitting hate speech, pornography, or political propaganda</w:t>
      </w:r>
    </w:p>
    <w:p w14:paraId="7589A14E" w14:textId="77777777" w:rsidR="00C51D5C" w:rsidRPr="002C265B" w:rsidRDefault="00C51D5C" w:rsidP="002C265B">
      <w:pPr>
        <w:pStyle w:val="NoSpacing"/>
        <w:numPr>
          <w:ilvl w:val="0"/>
          <w:numId w:val="106"/>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Using ICT assets for personal financial gain</w:t>
      </w:r>
    </w:p>
    <w:p w14:paraId="3BFE1F61" w14:textId="77777777" w:rsidR="00C51D5C" w:rsidRPr="002C265B" w:rsidRDefault="00C51D5C"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Accessing or attempting to access restricted systems without authorization</w:t>
      </w:r>
    </w:p>
    <w:p w14:paraId="1F069166" w14:textId="77777777" w:rsidR="007A605A" w:rsidRPr="002C265B" w:rsidRDefault="007A605A" w:rsidP="002C265B">
      <w:pPr>
        <w:pStyle w:val="NoSpacing"/>
        <w:spacing w:line="276" w:lineRule="auto"/>
        <w:jc w:val="both"/>
        <w:rPr>
          <w:rFonts w:ascii="Times New Roman" w:hAnsi="Times New Roman" w:cs="Times New Roman"/>
          <w:sz w:val="24"/>
          <w:szCs w:val="24"/>
        </w:rPr>
      </w:pPr>
    </w:p>
    <w:p w14:paraId="5A04C2A1" w14:textId="77777777" w:rsidR="00C51D5C" w:rsidRPr="002C265B" w:rsidRDefault="00C51D5C" w:rsidP="002C265B">
      <w:pPr>
        <w:pStyle w:val="NoSpacing"/>
        <w:spacing w:line="276" w:lineRule="auto"/>
        <w:jc w:val="both"/>
        <w:rPr>
          <w:rFonts w:ascii="Times New Roman" w:hAnsi="Times New Roman" w:cs="Times New Roman"/>
          <w:b/>
          <w:sz w:val="24"/>
          <w:szCs w:val="24"/>
        </w:rPr>
      </w:pPr>
      <w:r w:rsidRPr="002C265B">
        <w:rPr>
          <w:rFonts w:ascii="Times New Roman" w:hAnsi="Times New Roman" w:cs="Times New Roman"/>
          <w:b/>
          <w:sz w:val="24"/>
          <w:szCs w:val="24"/>
        </w:rPr>
        <w:t>9.5 Disciplinary Action</w:t>
      </w:r>
    </w:p>
    <w:p w14:paraId="03AB8CC2" w14:textId="77777777" w:rsidR="00C51D5C" w:rsidRPr="002C265B" w:rsidRDefault="00C51D5C"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Violations may lead to:</w:t>
      </w:r>
    </w:p>
    <w:p w14:paraId="6743A206" w14:textId="77777777" w:rsidR="00A67CC0" w:rsidRPr="002C265B" w:rsidRDefault="00C51D5C" w:rsidP="002C265B">
      <w:pPr>
        <w:pStyle w:val="NoSpacing"/>
        <w:numPr>
          <w:ilvl w:val="0"/>
          <w:numId w:val="107"/>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Revocation of system access</w:t>
      </w:r>
    </w:p>
    <w:p w14:paraId="28ABBF2F" w14:textId="77777777" w:rsidR="00A67CC0" w:rsidRPr="002C265B" w:rsidRDefault="00C51D5C" w:rsidP="002C265B">
      <w:pPr>
        <w:pStyle w:val="NoSpacing"/>
        <w:numPr>
          <w:ilvl w:val="0"/>
          <w:numId w:val="107"/>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Verbal or written warnings</w:t>
      </w:r>
    </w:p>
    <w:p w14:paraId="5FD24357" w14:textId="77777777" w:rsidR="00A67CC0" w:rsidRPr="002C265B" w:rsidRDefault="00C51D5C" w:rsidP="002C265B">
      <w:pPr>
        <w:pStyle w:val="NoSpacing"/>
        <w:numPr>
          <w:ilvl w:val="0"/>
          <w:numId w:val="107"/>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Suspension or termination of employment or contract</w:t>
      </w:r>
    </w:p>
    <w:p w14:paraId="206E5592" w14:textId="77777777" w:rsidR="00C51D5C" w:rsidRPr="002C265B" w:rsidRDefault="00C51D5C" w:rsidP="002C265B">
      <w:pPr>
        <w:pStyle w:val="NoSpacing"/>
        <w:numPr>
          <w:ilvl w:val="0"/>
          <w:numId w:val="107"/>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Legal reporting in cases of criminal activity</w:t>
      </w:r>
    </w:p>
    <w:p w14:paraId="43D58A45" w14:textId="77777777" w:rsidR="00561C33" w:rsidRPr="002C265B" w:rsidRDefault="00561C33" w:rsidP="002C265B">
      <w:pPr>
        <w:pStyle w:val="NoSpacing"/>
        <w:spacing w:line="276" w:lineRule="auto"/>
        <w:jc w:val="both"/>
        <w:rPr>
          <w:rFonts w:ascii="Times New Roman" w:hAnsi="Times New Roman" w:cs="Times New Roman"/>
          <w:sz w:val="24"/>
          <w:szCs w:val="24"/>
        </w:rPr>
      </w:pPr>
    </w:p>
    <w:p w14:paraId="722656CD" w14:textId="77777777" w:rsidR="00A67CC0" w:rsidRDefault="00A67CC0" w:rsidP="002C265B">
      <w:pPr>
        <w:pStyle w:val="NoSpacing"/>
        <w:spacing w:line="276" w:lineRule="auto"/>
        <w:jc w:val="both"/>
        <w:rPr>
          <w:rFonts w:ascii="Times New Roman" w:hAnsi="Times New Roman" w:cs="Times New Roman"/>
          <w:sz w:val="24"/>
          <w:szCs w:val="24"/>
        </w:rPr>
      </w:pPr>
    </w:p>
    <w:p w14:paraId="7BCE860D" w14:textId="77777777" w:rsidR="004A5F55" w:rsidRPr="002C265B" w:rsidRDefault="004A5F55" w:rsidP="002C265B">
      <w:pPr>
        <w:pStyle w:val="NoSpacing"/>
        <w:spacing w:line="276" w:lineRule="auto"/>
        <w:jc w:val="both"/>
        <w:rPr>
          <w:rFonts w:ascii="Times New Roman" w:hAnsi="Times New Roman" w:cs="Times New Roman"/>
          <w:sz w:val="24"/>
          <w:szCs w:val="24"/>
        </w:rPr>
      </w:pPr>
    </w:p>
    <w:p w14:paraId="43DCD93A" w14:textId="77777777" w:rsidR="00C51D5C" w:rsidRPr="004A5F55" w:rsidRDefault="00A67CC0" w:rsidP="002C265B">
      <w:pPr>
        <w:pStyle w:val="Heading2"/>
        <w:jc w:val="both"/>
        <w:rPr>
          <w:rFonts w:ascii="Times New Roman" w:eastAsia="Times New Roman" w:hAnsi="Times New Roman" w:cs="Times New Roman"/>
          <w:b/>
          <w:color w:val="auto"/>
          <w:sz w:val="24"/>
          <w:szCs w:val="24"/>
        </w:rPr>
      </w:pPr>
      <w:bookmarkStart w:id="37" w:name="_Toc203106931"/>
      <w:r w:rsidRPr="004A5F55">
        <w:rPr>
          <w:rFonts w:ascii="Times New Roman" w:eastAsia="Times New Roman" w:hAnsi="Times New Roman" w:cs="Times New Roman"/>
          <w:b/>
          <w:color w:val="auto"/>
          <w:sz w:val="24"/>
          <w:szCs w:val="24"/>
        </w:rPr>
        <w:lastRenderedPageBreak/>
        <w:t>10.0 TRAINING AND CAPACITY BUILDING</w:t>
      </w:r>
      <w:bookmarkEnd w:id="37"/>
    </w:p>
    <w:p w14:paraId="0A866F7F" w14:textId="77777777" w:rsidR="00A67CC0" w:rsidRPr="002C265B" w:rsidRDefault="00A67CC0" w:rsidP="002C265B">
      <w:pPr>
        <w:pStyle w:val="NoSpacing"/>
        <w:spacing w:line="276" w:lineRule="auto"/>
        <w:jc w:val="both"/>
        <w:rPr>
          <w:rFonts w:ascii="Times New Roman" w:hAnsi="Times New Roman" w:cs="Times New Roman"/>
          <w:sz w:val="24"/>
          <w:szCs w:val="24"/>
        </w:rPr>
      </w:pPr>
    </w:p>
    <w:p w14:paraId="6270246A" w14:textId="77777777" w:rsidR="00C51D5C" w:rsidRPr="002C265B" w:rsidRDefault="00C51D5C" w:rsidP="002C265B">
      <w:pPr>
        <w:pStyle w:val="NoSpacing"/>
        <w:spacing w:line="276" w:lineRule="auto"/>
        <w:jc w:val="both"/>
        <w:rPr>
          <w:rFonts w:ascii="Times New Roman" w:hAnsi="Times New Roman" w:cs="Times New Roman"/>
          <w:b/>
          <w:sz w:val="24"/>
          <w:szCs w:val="24"/>
        </w:rPr>
      </w:pPr>
      <w:r w:rsidRPr="002C265B">
        <w:rPr>
          <w:rFonts w:ascii="Times New Roman" w:hAnsi="Times New Roman" w:cs="Times New Roman"/>
          <w:b/>
          <w:sz w:val="24"/>
          <w:szCs w:val="24"/>
        </w:rPr>
        <w:t>10.1 Objectives</w:t>
      </w:r>
    </w:p>
    <w:p w14:paraId="0331E914" w14:textId="77777777" w:rsidR="00C51D5C" w:rsidRPr="002C265B" w:rsidRDefault="00C51D5C"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Technology alone is insufficient without skilled and informed users. LEITI's ICT capacity development goals include:</w:t>
      </w:r>
    </w:p>
    <w:p w14:paraId="2CC74D54" w14:textId="77777777" w:rsidR="00A67CC0" w:rsidRPr="002C265B" w:rsidRDefault="00C51D5C" w:rsidP="002C265B">
      <w:pPr>
        <w:pStyle w:val="NoSpacing"/>
        <w:numPr>
          <w:ilvl w:val="0"/>
          <w:numId w:val="108"/>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Promoting responsible use of technology</w:t>
      </w:r>
    </w:p>
    <w:p w14:paraId="74EE57AC" w14:textId="77777777" w:rsidR="00A67CC0" w:rsidRPr="002C265B" w:rsidRDefault="00C51D5C" w:rsidP="002C265B">
      <w:pPr>
        <w:pStyle w:val="NoSpacing"/>
        <w:numPr>
          <w:ilvl w:val="0"/>
          <w:numId w:val="108"/>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Building internal technical competencies</w:t>
      </w:r>
    </w:p>
    <w:p w14:paraId="76A64F40" w14:textId="77777777" w:rsidR="00A67CC0" w:rsidRPr="002C265B" w:rsidRDefault="00C51D5C" w:rsidP="002C265B">
      <w:pPr>
        <w:pStyle w:val="NoSpacing"/>
        <w:numPr>
          <w:ilvl w:val="0"/>
          <w:numId w:val="108"/>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Reducing overreliance on external consultants</w:t>
      </w:r>
    </w:p>
    <w:p w14:paraId="653B4E7F" w14:textId="77777777" w:rsidR="00C51D5C" w:rsidRPr="002C265B" w:rsidRDefault="00C51D5C" w:rsidP="002C265B">
      <w:pPr>
        <w:pStyle w:val="NoSpacing"/>
        <w:numPr>
          <w:ilvl w:val="0"/>
          <w:numId w:val="108"/>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Supporting change management during tech deployments</w:t>
      </w:r>
    </w:p>
    <w:p w14:paraId="2F3F4EE8" w14:textId="77777777" w:rsidR="00C51D5C" w:rsidRPr="002C265B" w:rsidRDefault="00C51D5C" w:rsidP="002C265B">
      <w:pPr>
        <w:pStyle w:val="NoSpacing"/>
        <w:spacing w:line="276" w:lineRule="auto"/>
        <w:jc w:val="both"/>
        <w:rPr>
          <w:rFonts w:ascii="Times New Roman" w:hAnsi="Times New Roman" w:cs="Times New Roman"/>
          <w:b/>
          <w:sz w:val="24"/>
          <w:szCs w:val="24"/>
        </w:rPr>
      </w:pPr>
      <w:r w:rsidRPr="002C265B">
        <w:rPr>
          <w:rFonts w:ascii="Times New Roman" w:hAnsi="Times New Roman" w:cs="Times New Roman"/>
          <w:b/>
          <w:sz w:val="24"/>
          <w:szCs w:val="24"/>
        </w:rPr>
        <w:t>10.2 User Orientation and Onboarding</w:t>
      </w:r>
    </w:p>
    <w:p w14:paraId="2AC2DBEC" w14:textId="77777777" w:rsidR="00C51D5C" w:rsidRPr="002C265B" w:rsidRDefault="00C51D5C"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New staff and affiliates shall receive:</w:t>
      </w:r>
    </w:p>
    <w:p w14:paraId="107BA4B6" w14:textId="77777777" w:rsidR="00A67CC0" w:rsidRPr="002C265B" w:rsidRDefault="00C51D5C" w:rsidP="002C265B">
      <w:pPr>
        <w:pStyle w:val="NoSpacing"/>
        <w:numPr>
          <w:ilvl w:val="0"/>
          <w:numId w:val="109"/>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Introduction to ICT policies and infrastructure</w:t>
      </w:r>
    </w:p>
    <w:p w14:paraId="726A8187" w14:textId="77777777" w:rsidR="00A67CC0" w:rsidRPr="002C265B" w:rsidRDefault="00C51D5C" w:rsidP="002C265B">
      <w:pPr>
        <w:pStyle w:val="NoSpacing"/>
        <w:numPr>
          <w:ilvl w:val="0"/>
          <w:numId w:val="109"/>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Hands-on tutorial on institutional email, file sharing, and security procedures</w:t>
      </w:r>
    </w:p>
    <w:p w14:paraId="7AF806B5" w14:textId="77777777" w:rsidR="00C51D5C" w:rsidRPr="002C265B" w:rsidRDefault="00C51D5C" w:rsidP="002C265B">
      <w:pPr>
        <w:pStyle w:val="NoSpacing"/>
        <w:numPr>
          <w:ilvl w:val="0"/>
          <w:numId w:val="109"/>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Acceptable Use Policy (AUP) acknowledgment form to be signed and filed</w:t>
      </w:r>
    </w:p>
    <w:p w14:paraId="182658E6" w14:textId="77777777" w:rsidR="00C51D5C" w:rsidRPr="002C265B" w:rsidRDefault="00C51D5C" w:rsidP="002C265B">
      <w:pPr>
        <w:pStyle w:val="NoSpacing"/>
        <w:spacing w:line="276" w:lineRule="auto"/>
        <w:jc w:val="both"/>
        <w:rPr>
          <w:rFonts w:ascii="Times New Roman" w:hAnsi="Times New Roman" w:cs="Times New Roman"/>
          <w:b/>
          <w:sz w:val="24"/>
          <w:szCs w:val="24"/>
        </w:rPr>
      </w:pPr>
      <w:r w:rsidRPr="002C265B">
        <w:rPr>
          <w:rFonts w:ascii="Times New Roman" w:hAnsi="Times New Roman" w:cs="Times New Roman"/>
          <w:b/>
          <w:sz w:val="24"/>
          <w:szCs w:val="24"/>
        </w:rPr>
        <w:t>10.3 Continuous Training</w:t>
      </w:r>
    </w:p>
    <w:p w14:paraId="122D2EDF" w14:textId="77777777" w:rsidR="00C51D5C" w:rsidRPr="002C265B" w:rsidRDefault="00C51D5C"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ICT training shall include:</w:t>
      </w:r>
    </w:p>
    <w:p w14:paraId="6A6BE724" w14:textId="77777777" w:rsidR="00A67CC0" w:rsidRPr="002C265B" w:rsidRDefault="00C51D5C" w:rsidP="002C265B">
      <w:pPr>
        <w:pStyle w:val="NoSpacing"/>
        <w:numPr>
          <w:ilvl w:val="0"/>
          <w:numId w:val="110"/>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Quarterly seminars or e-learning modules on:</w:t>
      </w:r>
    </w:p>
    <w:p w14:paraId="488F50E1" w14:textId="77777777" w:rsidR="00A67CC0" w:rsidRPr="002C265B" w:rsidRDefault="00C51D5C" w:rsidP="002C265B">
      <w:pPr>
        <w:pStyle w:val="NoSpacing"/>
        <w:numPr>
          <w:ilvl w:val="0"/>
          <w:numId w:val="110"/>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Cybersecurity awareness</w:t>
      </w:r>
    </w:p>
    <w:p w14:paraId="3D1EAACB" w14:textId="77777777" w:rsidR="00A67CC0" w:rsidRPr="002C265B" w:rsidRDefault="00C51D5C" w:rsidP="002C265B">
      <w:pPr>
        <w:pStyle w:val="NoSpacing"/>
        <w:numPr>
          <w:ilvl w:val="0"/>
          <w:numId w:val="110"/>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Document management</w:t>
      </w:r>
    </w:p>
    <w:p w14:paraId="5C8B0C87" w14:textId="77777777" w:rsidR="00A67CC0" w:rsidRPr="002C265B" w:rsidRDefault="00C51D5C" w:rsidP="002C265B">
      <w:pPr>
        <w:pStyle w:val="NoSpacing"/>
        <w:numPr>
          <w:ilvl w:val="0"/>
          <w:numId w:val="110"/>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Collaboration tools</w:t>
      </w:r>
    </w:p>
    <w:p w14:paraId="5D6C8EA1" w14:textId="77777777" w:rsidR="00C51D5C" w:rsidRPr="002C265B" w:rsidRDefault="00C51D5C" w:rsidP="002C265B">
      <w:pPr>
        <w:pStyle w:val="NoSpacing"/>
        <w:numPr>
          <w:ilvl w:val="0"/>
          <w:numId w:val="110"/>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Customized training for departments (e.g., finance tools, GIS, analytics platforms)</w:t>
      </w:r>
    </w:p>
    <w:p w14:paraId="28A88C6F" w14:textId="77777777" w:rsidR="00C51D5C" w:rsidRPr="002C265B" w:rsidRDefault="00C51D5C" w:rsidP="002C265B">
      <w:pPr>
        <w:pStyle w:val="NoSpacing"/>
        <w:spacing w:line="276" w:lineRule="auto"/>
        <w:jc w:val="both"/>
        <w:rPr>
          <w:rFonts w:ascii="Times New Roman" w:hAnsi="Times New Roman" w:cs="Times New Roman"/>
          <w:b/>
          <w:sz w:val="24"/>
          <w:szCs w:val="24"/>
        </w:rPr>
      </w:pPr>
      <w:r w:rsidRPr="002C265B">
        <w:rPr>
          <w:rFonts w:ascii="Times New Roman" w:hAnsi="Times New Roman" w:cs="Times New Roman"/>
          <w:b/>
          <w:sz w:val="24"/>
          <w:szCs w:val="24"/>
        </w:rPr>
        <w:t>10.4 Specialized Technical Capacity</w:t>
      </w:r>
    </w:p>
    <w:p w14:paraId="65203EE9" w14:textId="77777777" w:rsidR="00C51D5C" w:rsidRPr="002C265B" w:rsidRDefault="00C51D5C"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The ICT Unit may receive advanced training on:</w:t>
      </w:r>
    </w:p>
    <w:p w14:paraId="211A6084" w14:textId="77777777" w:rsidR="00A67CC0" w:rsidRPr="002C265B" w:rsidRDefault="00C51D5C" w:rsidP="002C265B">
      <w:pPr>
        <w:pStyle w:val="NoSpacing"/>
        <w:numPr>
          <w:ilvl w:val="0"/>
          <w:numId w:val="111"/>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System administration and network security</w:t>
      </w:r>
    </w:p>
    <w:p w14:paraId="0BF562B3" w14:textId="77777777" w:rsidR="00A67CC0" w:rsidRPr="002C265B" w:rsidRDefault="00C51D5C" w:rsidP="002C265B">
      <w:pPr>
        <w:pStyle w:val="NoSpacing"/>
        <w:numPr>
          <w:ilvl w:val="0"/>
          <w:numId w:val="111"/>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Data analysis and visualization tools</w:t>
      </w:r>
    </w:p>
    <w:p w14:paraId="5FD83016" w14:textId="77777777" w:rsidR="00A67CC0" w:rsidRPr="002C265B" w:rsidRDefault="00C51D5C" w:rsidP="002C265B">
      <w:pPr>
        <w:pStyle w:val="NoSpacing"/>
        <w:numPr>
          <w:ilvl w:val="0"/>
          <w:numId w:val="111"/>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Backup and disaster recovery management</w:t>
      </w:r>
    </w:p>
    <w:p w14:paraId="03B9ABA4" w14:textId="77777777" w:rsidR="00C51D5C" w:rsidRPr="002C265B" w:rsidRDefault="00C51D5C" w:rsidP="002C265B">
      <w:pPr>
        <w:pStyle w:val="NoSpacing"/>
        <w:numPr>
          <w:ilvl w:val="0"/>
          <w:numId w:val="111"/>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Cloud technologies and remote support tools</w:t>
      </w:r>
    </w:p>
    <w:p w14:paraId="04FA586C" w14:textId="77777777" w:rsidR="00C51D5C" w:rsidRPr="002C265B" w:rsidRDefault="00C51D5C"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Where applicable, staff may be sponsored for vendor certifications (e.g., Cisco, Microsoft, CompTIA) aligned with institutional priorities.</w:t>
      </w:r>
    </w:p>
    <w:p w14:paraId="2029BBC5" w14:textId="77777777" w:rsidR="004802F1" w:rsidRPr="002C265B" w:rsidRDefault="004802F1" w:rsidP="002C265B">
      <w:pPr>
        <w:pStyle w:val="NoSpacing"/>
        <w:spacing w:line="276" w:lineRule="auto"/>
        <w:jc w:val="both"/>
        <w:rPr>
          <w:rFonts w:ascii="Times New Roman" w:hAnsi="Times New Roman" w:cs="Times New Roman"/>
          <w:sz w:val="24"/>
          <w:szCs w:val="24"/>
        </w:rPr>
      </w:pPr>
    </w:p>
    <w:p w14:paraId="7C1524F7" w14:textId="77777777" w:rsidR="00C51D5C" w:rsidRPr="002C265B" w:rsidRDefault="00C51D5C" w:rsidP="002C265B">
      <w:pPr>
        <w:pStyle w:val="NoSpacing"/>
        <w:spacing w:line="276" w:lineRule="auto"/>
        <w:jc w:val="both"/>
        <w:rPr>
          <w:rFonts w:ascii="Times New Roman" w:hAnsi="Times New Roman" w:cs="Times New Roman"/>
          <w:b/>
          <w:sz w:val="24"/>
          <w:szCs w:val="24"/>
        </w:rPr>
      </w:pPr>
      <w:r w:rsidRPr="002C265B">
        <w:rPr>
          <w:rFonts w:ascii="Times New Roman" w:hAnsi="Times New Roman" w:cs="Times New Roman"/>
          <w:b/>
          <w:sz w:val="24"/>
          <w:szCs w:val="24"/>
        </w:rPr>
        <w:t>10.5 Knowledge Transfer and Mentorship</w:t>
      </w:r>
    </w:p>
    <w:p w14:paraId="523824F8" w14:textId="77777777" w:rsidR="00C51D5C" w:rsidRPr="002C265B" w:rsidRDefault="00C51D5C"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Third-party vendors developing systems for LEITI must include knowledge transfer sessions, documentation, and mentoring of local ICT staff before project closure.</w:t>
      </w:r>
    </w:p>
    <w:p w14:paraId="47BAA35F" w14:textId="77777777" w:rsidR="004802F1" w:rsidRPr="002C265B" w:rsidRDefault="004802F1" w:rsidP="002C265B">
      <w:pPr>
        <w:pStyle w:val="NoSpacing"/>
        <w:spacing w:line="276" w:lineRule="auto"/>
        <w:jc w:val="both"/>
        <w:rPr>
          <w:rFonts w:ascii="Times New Roman" w:hAnsi="Times New Roman" w:cs="Times New Roman"/>
          <w:sz w:val="24"/>
          <w:szCs w:val="24"/>
        </w:rPr>
      </w:pPr>
    </w:p>
    <w:p w14:paraId="5E1A5870" w14:textId="77777777" w:rsidR="00C51D5C" w:rsidRPr="004A5F55" w:rsidRDefault="008F3A2D" w:rsidP="002C265B">
      <w:pPr>
        <w:pStyle w:val="Heading2"/>
        <w:jc w:val="both"/>
        <w:rPr>
          <w:rFonts w:ascii="Times New Roman" w:eastAsia="Times New Roman" w:hAnsi="Times New Roman" w:cs="Times New Roman"/>
          <w:b/>
          <w:color w:val="auto"/>
          <w:sz w:val="24"/>
          <w:szCs w:val="24"/>
        </w:rPr>
      </w:pPr>
      <w:bookmarkStart w:id="38" w:name="_Toc203106932"/>
      <w:r w:rsidRPr="004A5F55">
        <w:rPr>
          <w:rFonts w:ascii="Times New Roman" w:hAnsi="Times New Roman" w:cs="Times New Roman"/>
          <w:b/>
          <w:color w:val="auto"/>
          <w:sz w:val="24"/>
          <w:szCs w:val="24"/>
        </w:rPr>
        <w:t>11.0 MONITORING, EVALUATION, AND COMPLIANCE</w:t>
      </w:r>
      <w:bookmarkEnd w:id="38"/>
    </w:p>
    <w:p w14:paraId="33BFB43A" w14:textId="77777777" w:rsidR="008F3A2D" w:rsidRPr="002C265B" w:rsidRDefault="008F3A2D" w:rsidP="002C265B">
      <w:pPr>
        <w:pStyle w:val="NoSpacing"/>
        <w:spacing w:line="276" w:lineRule="auto"/>
        <w:jc w:val="both"/>
        <w:rPr>
          <w:rFonts w:ascii="Times New Roman" w:hAnsi="Times New Roman" w:cs="Times New Roman"/>
          <w:b/>
          <w:sz w:val="24"/>
          <w:szCs w:val="24"/>
        </w:rPr>
      </w:pPr>
    </w:p>
    <w:p w14:paraId="5C71F25B" w14:textId="77777777" w:rsidR="00C51D5C" w:rsidRPr="002C265B" w:rsidRDefault="00C51D5C" w:rsidP="002C265B">
      <w:pPr>
        <w:pStyle w:val="NoSpacing"/>
        <w:spacing w:line="276" w:lineRule="auto"/>
        <w:jc w:val="both"/>
        <w:rPr>
          <w:rFonts w:ascii="Times New Roman" w:hAnsi="Times New Roman" w:cs="Times New Roman"/>
          <w:b/>
          <w:sz w:val="24"/>
          <w:szCs w:val="24"/>
        </w:rPr>
      </w:pPr>
      <w:r w:rsidRPr="002C265B">
        <w:rPr>
          <w:rFonts w:ascii="Times New Roman" w:hAnsi="Times New Roman" w:cs="Times New Roman"/>
          <w:b/>
          <w:sz w:val="24"/>
          <w:szCs w:val="24"/>
        </w:rPr>
        <w:t>11.1 Monitoring Framework</w:t>
      </w:r>
    </w:p>
    <w:p w14:paraId="1A6B6C5F" w14:textId="77777777" w:rsidR="00C51D5C" w:rsidRPr="002C265B" w:rsidRDefault="00C51D5C"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The ICT Unit will implement real-time and periodic monitoring of:</w:t>
      </w:r>
    </w:p>
    <w:p w14:paraId="26292DCA" w14:textId="77777777" w:rsidR="008F3A2D" w:rsidRPr="002C265B" w:rsidRDefault="00C51D5C" w:rsidP="002C265B">
      <w:pPr>
        <w:pStyle w:val="NoSpacing"/>
        <w:numPr>
          <w:ilvl w:val="0"/>
          <w:numId w:val="112"/>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Network and system usage logs</w:t>
      </w:r>
    </w:p>
    <w:p w14:paraId="14CE577B" w14:textId="77777777" w:rsidR="008F3A2D" w:rsidRPr="002C265B" w:rsidRDefault="00C51D5C" w:rsidP="002C265B">
      <w:pPr>
        <w:pStyle w:val="NoSpacing"/>
        <w:numPr>
          <w:ilvl w:val="0"/>
          <w:numId w:val="112"/>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Help desk performance and resolution rates</w:t>
      </w:r>
    </w:p>
    <w:p w14:paraId="4AFECCE5" w14:textId="77777777" w:rsidR="008F3A2D" w:rsidRPr="002C265B" w:rsidRDefault="00C51D5C" w:rsidP="002C265B">
      <w:pPr>
        <w:pStyle w:val="NoSpacing"/>
        <w:numPr>
          <w:ilvl w:val="0"/>
          <w:numId w:val="112"/>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System uptime, bandwidth usage, and patching status</w:t>
      </w:r>
    </w:p>
    <w:p w14:paraId="2C074469" w14:textId="77777777" w:rsidR="00C51D5C" w:rsidRPr="002C265B" w:rsidRDefault="00C51D5C" w:rsidP="002C265B">
      <w:pPr>
        <w:pStyle w:val="NoSpacing"/>
        <w:numPr>
          <w:ilvl w:val="0"/>
          <w:numId w:val="112"/>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Security audit trails and potential anomalies</w:t>
      </w:r>
    </w:p>
    <w:p w14:paraId="2DD8341B" w14:textId="77777777" w:rsidR="00C51D5C" w:rsidRPr="002C265B" w:rsidRDefault="00C51D5C"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lastRenderedPageBreak/>
        <w:t>Tools such as centralized log analyzers, traffic dashboards, and endpoint management consoles shall be deployed to facilitate oversight.</w:t>
      </w:r>
    </w:p>
    <w:p w14:paraId="5A53BFFB" w14:textId="77777777" w:rsidR="00C51D5C" w:rsidRPr="002C265B" w:rsidRDefault="00C51D5C" w:rsidP="002C265B">
      <w:pPr>
        <w:pStyle w:val="NoSpacing"/>
        <w:spacing w:line="276" w:lineRule="auto"/>
        <w:jc w:val="both"/>
        <w:rPr>
          <w:rFonts w:ascii="Times New Roman" w:hAnsi="Times New Roman" w:cs="Times New Roman"/>
          <w:b/>
          <w:sz w:val="24"/>
          <w:szCs w:val="24"/>
        </w:rPr>
      </w:pPr>
      <w:r w:rsidRPr="002C265B">
        <w:rPr>
          <w:rFonts w:ascii="Times New Roman" w:hAnsi="Times New Roman" w:cs="Times New Roman"/>
          <w:b/>
          <w:sz w:val="24"/>
          <w:szCs w:val="24"/>
        </w:rPr>
        <w:t>11.2 Policy Compliance</w:t>
      </w:r>
    </w:p>
    <w:p w14:paraId="59F8E7A9" w14:textId="77777777" w:rsidR="00C51D5C" w:rsidRPr="002C265B" w:rsidRDefault="00C51D5C"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Compliance will be assessed through:</w:t>
      </w:r>
    </w:p>
    <w:p w14:paraId="3CDC1251" w14:textId="77777777" w:rsidR="0045214D" w:rsidRPr="002C265B" w:rsidRDefault="00C51D5C" w:rsidP="002C265B">
      <w:pPr>
        <w:pStyle w:val="NoSpacing"/>
        <w:numPr>
          <w:ilvl w:val="0"/>
          <w:numId w:val="113"/>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Annual internal audits coordinated with the Internal Auditor</w:t>
      </w:r>
    </w:p>
    <w:p w14:paraId="61B771AF" w14:textId="77777777" w:rsidR="0045214D" w:rsidRPr="002C265B" w:rsidRDefault="00C51D5C" w:rsidP="002C265B">
      <w:pPr>
        <w:pStyle w:val="NoSpacing"/>
        <w:numPr>
          <w:ilvl w:val="0"/>
          <w:numId w:val="113"/>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Spot inspections on adherence to password and backup protocols</w:t>
      </w:r>
    </w:p>
    <w:p w14:paraId="5591329F" w14:textId="77777777" w:rsidR="0045214D" w:rsidRPr="002C265B" w:rsidRDefault="00C51D5C" w:rsidP="002C265B">
      <w:pPr>
        <w:pStyle w:val="NoSpacing"/>
        <w:numPr>
          <w:ilvl w:val="0"/>
          <w:numId w:val="113"/>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Review of signed Acceptable Use agreements and violation records</w:t>
      </w:r>
    </w:p>
    <w:p w14:paraId="3E4FD4C1" w14:textId="77777777" w:rsidR="00C51D5C" w:rsidRPr="002C265B" w:rsidRDefault="00C51D5C" w:rsidP="002C265B">
      <w:pPr>
        <w:pStyle w:val="NoSpacing"/>
        <w:numPr>
          <w:ilvl w:val="0"/>
          <w:numId w:val="113"/>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Compliance reporting submitted to the Head of Secretariat and MSG</w:t>
      </w:r>
    </w:p>
    <w:p w14:paraId="17A1C589" w14:textId="77777777" w:rsidR="00C51D5C" w:rsidRPr="002C265B" w:rsidRDefault="00C51D5C"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Repeated or serious breaches of ICT policy will be escalated with HR and, where applicable, external authorities.</w:t>
      </w:r>
    </w:p>
    <w:p w14:paraId="3423CEF2" w14:textId="77777777" w:rsidR="00C51D5C" w:rsidRPr="002C265B" w:rsidRDefault="00C51D5C" w:rsidP="002C265B">
      <w:pPr>
        <w:pStyle w:val="NoSpacing"/>
        <w:spacing w:line="276" w:lineRule="auto"/>
        <w:jc w:val="both"/>
        <w:rPr>
          <w:rFonts w:ascii="Times New Roman" w:hAnsi="Times New Roman" w:cs="Times New Roman"/>
          <w:b/>
          <w:sz w:val="24"/>
          <w:szCs w:val="24"/>
        </w:rPr>
      </w:pPr>
      <w:r w:rsidRPr="002C265B">
        <w:rPr>
          <w:rFonts w:ascii="Times New Roman" w:hAnsi="Times New Roman" w:cs="Times New Roman"/>
          <w:b/>
          <w:sz w:val="24"/>
          <w:szCs w:val="24"/>
        </w:rPr>
        <w:t>11.3 Evaluation and Continuous Improvement</w:t>
      </w:r>
    </w:p>
    <w:p w14:paraId="5CC6D9E7" w14:textId="77777777" w:rsidR="00C51D5C" w:rsidRPr="002C265B" w:rsidRDefault="00C51D5C"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The effectiveness of ICT policy implementation will be evaluated annually. Key metrics include:</w:t>
      </w:r>
    </w:p>
    <w:p w14:paraId="53A25167" w14:textId="72DA05F0" w:rsidR="0045214D" w:rsidRPr="002C265B" w:rsidRDefault="00C51D5C" w:rsidP="002C265B">
      <w:pPr>
        <w:pStyle w:val="NoSpacing"/>
        <w:numPr>
          <w:ilvl w:val="0"/>
          <w:numId w:val="114"/>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 xml:space="preserve">Reduction in </w:t>
      </w:r>
      <w:r w:rsidR="004A5F55">
        <w:rPr>
          <w:rFonts w:ascii="Times New Roman" w:hAnsi="Times New Roman" w:cs="Times New Roman"/>
          <w:sz w:val="24"/>
          <w:szCs w:val="24"/>
        </w:rPr>
        <w:t xml:space="preserve">the </w:t>
      </w:r>
      <w:r w:rsidRPr="002C265B">
        <w:rPr>
          <w:rFonts w:ascii="Times New Roman" w:hAnsi="Times New Roman" w:cs="Times New Roman"/>
          <w:sz w:val="24"/>
          <w:szCs w:val="24"/>
        </w:rPr>
        <w:t>number of security incidents</w:t>
      </w:r>
    </w:p>
    <w:p w14:paraId="1519B822" w14:textId="77777777" w:rsidR="0045214D" w:rsidRPr="002C265B" w:rsidRDefault="00C51D5C" w:rsidP="002C265B">
      <w:pPr>
        <w:pStyle w:val="NoSpacing"/>
        <w:numPr>
          <w:ilvl w:val="0"/>
          <w:numId w:val="114"/>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Training completion rates</w:t>
      </w:r>
    </w:p>
    <w:p w14:paraId="16B9B06B" w14:textId="77777777" w:rsidR="0045214D" w:rsidRPr="002C265B" w:rsidRDefault="00C51D5C" w:rsidP="002C265B">
      <w:pPr>
        <w:pStyle w:val="NoSpacing"/>
        <w:numPr>
          <w:ilvl w:val="0"/>
          <w:numId w:val="114"/>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System performance stability</w:t>
      </w:r>
    </w:p>
    <w:p w14:paraId="6CB1B7F5" w14:textId="77777777" w:rsidR="00C51D5C" w:rsidRPr="002C265B" w:rsidRDefault="00C51D5C" w:rsidP="002C265B">
      <w:pPr>
        <w:pStyle w:val="NoSpacing"/>
        <w:numPr>
          <w:ilvl w:val="0"/>
          <w:numId w:val="114"/>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Stakeholder satisfaction via ICT service surveys</w:t>
      </w:r>
    </w:p>
    <w:p w14:paraId="5B058263" w14:textId="67D3430D" w:rsidR="004802F1" w:rsidRDefault="004A5F55" w:rsidP="004A5F55">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The findings will inform revisions to</w:t>
      </w:r>
      <w:r w:rsidR="00C51D5C" w:rsidRPr="002C265B">
        <w:rPr>
          <w:rFonts w:ascii="Times New Roman" w:hAnsi="Times New Roman" w:cs="Times New Roman"/>
          <w:sz w:val="24"/>
          <w:szCs w:val="24"/>
        </w:rPr>
        <w:t xml:space="preserve"> procedures, policies, or investment priorities. The ICT Manager will lead this evaluation in collaboration with the M&amp;E focal person and submit a report to the Secretariat Leadership.</w:t>
      </w:r>
    </w:p>
    <w:p w14:paraId="58580B57" w14:textId="77777777" w:rsidR="004A5F55" w:rsidRPr="004A5F55" w:rsidRDefault="004A5F55" w:rsidP="004A5F55">
      <w:pPr>
        <w:pStyle w:val="NoSpacing"/>
        <w:spacing w:line="276" w:lineRule="auto"/>
        <w:jc w:val="both"/>
        <w:rPr>
          <w:rFonts w:ascii="Times New Roman" w:hAnsi="Times New Roman" w:cs="Times New Roman"/>
          <w:sz w:val="24"/>
          <w:szCs w:val="24"/>
        </w:rPr>
      </w:pPr>
    </w:p>
    <w:p w14:paraId="7D67FBEF" w14:textId="77777777" w:rsidR="00C51EE2" w:rsidRPr="004A5F55" w:rsidRDefault="00561C33" w:rsidP="002C265B">
      <w:pPr>
        <w:pStyle w:val="Heading2"/>
        <w:jc w:val="both"/>
        <w:rPr>
          <w:rFonts w:ascii="Times New Roman" w:hAnsi="Times New Roman" w:cs="Times New Roman"/>
          <w:b/>
          <w:color w:val="auto"/>
          <w:sz w:val="24"/>
          <w:szCs w:val="24"/>
        </w:rPr>
      </w:pPr>
      <w:bookmarkStart w:id="39" w:name="_Toc203106933"/>
      <w:r w:rsidRPr="004A5F55">
        <w:rPr>
          <w:rFonts w:ascii="Times New Roman" w:hAnsi="Times New Roman" w:cs="Times New Roman"/>
          <w:b/>
          <w:color w:val="auto"/>
          <w:sz w:val="24"/>
          <w:szCs w:val="24"/>
        </w:rPr>
        <w:t>12.0 POLICY REVIEW</w:t>
      </w:r>
      <w:bookmarkEnd w:id="39"/>
    </w:p>
    <w:p w14:paraId="1938F637" w14:textId="77777777" w:rsidR="00561C33" w:rsidRPr="002C265B" w:rsidRDefault="00561C33" w:rsidP="002C265B">
      <w:pPr>
        <w:pStyle w:val="NoSpacing"/>
        <w:spacing w:line="276" w:lineRule="auto"/>
        <w:jc w:val="both"/>
        <w:rPr>
          <w:rFonts w:ascii="Times New Roman" w:hAnsi="Times New Roman" w:cs="Times New Roman"/>
          <w:sz w:val="24"/>
          <w:szCs w:val="24"/>
        </w:rPr>
      </w:pPr>
    </w:p>
    <w:p w14:paraId="394A4F28" w14:textId="77777777" w:rsidR="00C51EE2" w:rsidRPr="002C265B" w:rsidRDefault="00C51EE2"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 xml:space="preserve">To remain adaptive to change, the policy will be </w:t>
      </w:r>
      <w:r w:rsidRPr="002C265B">
        <w:rPr>
          <w:rFonts w:ascii="Times New Roman" w:hAnsi="Times New Roman" w:cs="Times New Roman"/>
          <w:bCs/>
          <w:sz w:val="24"/>
          <w:szCs w:val="24"/>
        </w:rPr>
        <w:t>reviewed every two years</w:t>
      </w:r>
      <w:r w:rsidRPr="002C265B">
        <w:rPr>
          <w:rFonts w:ascii="Times New Roman" w:hAnsi="Times New Roman" w:cs="Times New Roman"/>
          <w:sz w:val="24"/>
          <w:szCs w:val="24"/>
        </w:rPr>
        <w:t xml:space="preserve"> or earlier if:</w:t>
      </w:r>
    </w:p>
    <w:p w14:paraId="72CB8DB1" w14:textId="77777777" w:rsidR="00C51EE2" w:rsidRPr="002C265B" w:rsidRDefault="00C51EE2" w:rsidP="002C265B">
      <w:pPr>
        <w:pStyle w:val="NoSpacing"/>
        <w:numPr>
          <w:ilvl w:val="0"/>
          <w:numId w:val="7"/>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A significant security breach occurs;</w:t>
      </w:r>
    </w:p>
    <w:p w14:paraId="0607A92E" w14:textId="77777777" w:rsidR="00C51EE2" w:rsidRPr="002C265B" w:rsidRDefault="00C51EE2" w:rsidP="002C265B">
      <w:pPr>
        <w:pStyle w:val="NoSpacing"/>
        <w:numPr>
          <w:ilvl w:val="0"/>
          <w:numId w:val="7"/>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New legal requirements arise;</w:t>
      </w:r>
    </w:p>
    <w:p w14:paraId="6EF1F026" w14:textId="77777777" w:rsidR="00C51EE2" w:rsidRPr="002C265B" w:rsidRDefault="00C51EE2" w:rsidP="002C265B">
      <w:pPr>
        <w:pStyle w:val="NoSpacing"/>
        <w:numPr>
          <w:ilvl w:val="0"/>
          <w:numId w:val="7"/>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LEITI undergoes structural transformation or adopts new digital platforms;</w:t>
      </w:r>
    </w:p>
    <w:p w14:paraId="5296C29C" w14:textId="77777777" w:rsidR="00C51EE2" w:rsidRPr="002C265B" w:rsidRDefault="00C51EE2" w:rsidP="002C265B">
      <w:pPr>
        <w:pStyle w:val="NoSpacing"/>
        <w:numPr>
          <w:ilvl w:val="0"/>
          <w:numId w:val="7"/>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Internal audits or external evaluations highlight critical ICT gaps.</w:t>
      </w:r>
    </w:p>
    <w:p w14:paraId="7CB4CE95" w14:textId="726847E6" w:rsidR="00C51EE2" w:rsidRPr="002C265B" w:rsidRDefault="00C51EE2" w:rsidP="002C265B">
      <w:pPr>
        <w:pStyle w:val="NoSpacing"/>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 xml:space="preserve">The review process will include consultations with stakeholders, ICT experts, auditors, and </w:t>
      </w:r>
      <w:r w:rsidR="004A5F55">
        <w:rPr>
          <w:rFonts w:ascii="Times New Roman" w:hAnsi="Times New Roman" w:cs="Times New Roman"/>
          <w:sz w:val="24"/>
          <w:szCs w:val="24"/>
        </w:rPr>
        <w:t>sectoral</w:t>
      </w:r>
      <w:r w:rsidRPr="002C265B">
        <w:rPr>
          <w:rFonts w:ascii="Times New Roman" w:hAnsi="Times New Roman" w:cs="Times New Roman"/>
          <w:sz w:val="24"/>
          <w:szCs w:val="24"/>
        </w:rPr>
        <w:t xml:space="preserve"> partners. </w:t>
      </w:r>
      <w:r w:rsidR="004A5F55">
        <w:rPr>
          <w:rFonts w:ascii="Times New Roman" w:hAnsi="Times New Roman" w:cs="Times New Roman"/>
          <w:sz w:val="24"/>
          <w:szCs w:val="24"/>
        </w:rPr>
        <w:t>LEITI’s Top Management will approve updated versions</w:t>
      </w:r>
      <w:r w:rsidRPr="002C265B">
        <w:rPr>
          <w:rFonts w:ascii="Times New Roman" w:hAnsi="Times New Roman" w:cs="Times New Roman"/>
          <w:b/>
          <w:sz w:val="24"/>
          <w:szCs w:val="24"/>
        </w:rPr>
        <w:t xml:space="preserve"> </w:t>
      </w:r>
      <w:r w:rsidR="004A5F55">
        <w:rPr>
          <w:rFonts w:ascii="Times New Roman" w:hAnsi="Times New Roman" w:cs="Times New Roman"/>
          <w:sz w:val="24"/>
          <w:szCs w:val="24"/>
        </w:rPr>
        <w:t>before</w:t>
      </w:r>
      <w:r w:rsidRPr="002C265B">
        <w:rPr>
          <w:rFonts w:ascii="Times New Roman" w:hAnsi="Times New Roman" w:cs="Times New Roman"/>
          <w:sz w:val="24"/>
          <w:szCs w:val="24"/>
        </w:rPr>
        <w:t xml:space="preserve"> enforcement.</w:t>
      </w:r>
    </w:p>
    <w:p w14:paraId="3F662A42" w14:textId="77777777" w:rsidR="00422741" w:rsidRPr="002C265B" w:rsidRDefault="00422741" w:rsidP="002C265B">
      <w:pPr>
        <w:spacing w:before="100" w:beforeAutospacing="1" w:after="100" w:afterAutospacing="1" w:line="240" w:lineRule="auto"/>
        <w:jc w:val="both"/>
        <w:rPr>
          <w:rFonts w:ascii="Times New Roman" w:eastAsia="Times New Roman" w:hAnsi="Times New Roman" w:cs="Times New Roman"/>
          <w:sz w:val="24"/>
          <w:szCs w:val="24"/>
        </w:rPr>
      </w:pPr>
    </w:p>
    <w:p w14:paraId="4D6FF0D4" w14:textId="77777777" w:rsidR="00422741" w:rsidRPr="002C265B" w:rsidRDefault="00422741" w:rsidP="002C265B">
      <w:pPr>
        <w:spacing w:before="100" w:beforeAutospacing="1" w:after="100" w:afterAutospacing="1" w:line="240" w:lineRule="auto"/>
        <w:jc w:val="both"/>
        <w:rPr>
          <w:rFonts w:ascii="Times New Roman" w:eastAsia="Times New Roman" w:hAnsi="Times New Roman" w:cs="Times New Roman"/>
          <w:sz w:val="24"/>
          <w:szCs w:val="24"/>
        </w:rPr>
      </w:pPr>
    </w:p>
    <w:p w14:paraId="5A76E076" w14:textId="77777777" w:rsidR="00422741" w:rsidRPr="002C265B" w:rsidRDefault="00422741" w:rsidP="002C265B">
      <w:pPr>
        <w:spacing w:before="100" w:beforeAutospacing="1" w:after="100" w:afterAutospacing="1" w:line="240" w:lineRule="auto"/>
        <w:jc w:val="both"/>
        <w:rPr>
          <w:rFonts w:ascii="Times New Roman" w:eastAsia="Times New Roman" w:hAnsi="Times New Roman" w:cs="Times New Roman"/>
          <w:sz w:val="24"/>
          <w:szCs w:val="24"/>
        </w:rPr>
      </w:pPr>
    </w:p>
    <w:p w14:paraId="1D8DFAD7" w14:textId="77777777" w:rsidR="00422741" w:rsidRPr="002C265B" w:rsidRDefault="00422741" w:rsidP="002C265B">
      <w:pPr>
        <w:spacing w:before="100" w:beforeAutospacing="1" w:after="100" w:afterAutospacing="1" w:line="240" w:lineRule="auto"/>
        <w:jc w:val="both"/>
        <w:rPr>
          <w:rFonts w:ascii="Times New Roman" w:eastAsia="Times New Roman" w:hAnsi="Times New Roman" w:cs="Times New Roman"/>
          <w:sz w:val="24"/>
          <w:szCs w:val="24"/>
        </w:rPr>
      </w:pPr>
    </w:p>
    <w:p w14:paraId="6ADCDA20" w14:textId="77777777" w:rsidR="00422741" w:rsidRPr="002C265B" w:rsidRDefault="00422741" w:rsidP="002C265B">
      <w:pPr>
        <w:spacing w:before="100" w:beforeAutospacing="1" w:after="100" w:afterAutospacing="1" w:line="240" w:lineRule="auto"/>
        <w:jc w:val="both"/>
        <w:rPr>
          <w:rFonts w:ascii="Times New Roman" w:eastAsia="Times New Roman" w:hAnsi="Times New Roman" w:cs="Times New Roman"/>
          <w:sz w:val="24"/>
          <w:szCs w:val="24"/>
        </w:rPr>
      </w:pPr>
    </w:p>
    <w:p w14:paraId="35A8FD87" w14:textId="77777777" w:rsidR="004802F1" w:rsidRPr="002C265B" w:rsidRDefault="004802F1" w:rsidP="002C265B">
      <w:pPr>
        <w:spacing w:before="100" w:beforeAutospacing="1" w:after="100" w:afterAutospacing="1" w:line="240" w:lineRule="auto"/>
        <w:jc w:val="both"/>
        <w:rPr>
          <w:rFonts w:ascii="Times New Roman" w:eastAsia="Times New Roman" w:hAnsi="Times New Roman" w:cs="Times New Roman"/>
          <w:sz w:val="24"/>
          <w:szCs w:val="24"/>
        </w:rPr>
      </w:pPr>
    </w:p>
    <w:p w14:paraId="2F130048" w14:textId="77777777" w:rsidR="004802F1" w:rsidRPr="002C265B" w:rsidRDefault="004802F1" w:rsidP="002C265B">
      <w:pPr>
        <w:spacing w:before="100" w:beforeAutospacing="1" w:after="100" w:afterAutospacing="1" w:line="240" w:lineRule="auto"/>
        <w:jc w:val="both"/>
        <w:rPr>
          <w:rFonts w:ascii="Times New Roman" w:eastAsia="Times New Roman" w:hAnsi="Times New Roman" w:cs="Times New Roman"/>
          <w:sz w:val="24"/>
          <w:szCs w:val="24"/>
        </w:rPr>
      </w:pPr>
    </w:p>
    <w:p w14:paraId="3509552B" w14:textId="77777777" w:rsidR="004802F1" w:rsidRPr="002C265B" w:rsidRDefault="004802F1" w:rsidP="002C265B">
      <w:pPr>
        <w:spacing w:before="100" w:beforeAutospacing="1" w:after="100" w:afterAutospacing="1" w:line="240" w:lineRule="auto"/>
        <w:jc w:val="both"/>
        <w:rPr>
          <w:rFonts w:ascii="Times New Roman" w:eastAsia="Times New Roman" w:hAnsi="Times New Roman" w:cs="Times New Roman"/>
          <w:sz w:val="24"/>
          <w:szCs w:val="24"/>
        </w:rPr>
      </w:pPr>
    </w:p>
    <w:p w14:paraId="4215262B" w14:textId="77777777" w:rsidR="00422741" w:rsidRPr="002C265B" w:rsidRDefault="004802F1" w:rsidP="002C265B">
      <w:pPr>
        <w:pStyle w:val="Heading2"/>
        <w:jc w:val="both"/>
        <w:rPr>
          <w:rFonts w:ascii="Times New Roman" w:eastAsia="Times New Roman" w:hAnsi="Times New Roman" w:cs="Times New Roman"/>
          <w:b/>
          <w:sz w:val="24"/>
          <w:szCs w:val="24"/>
        </w:rPr>
      </w:pPr>
      <w:bookmarkStart w:id="40" w:name="_Toc203106934"/>
      <w:r w:rsidRPr="002C265B">
        <w:rPr>
          <w:rFonts w:ascii="Times New Roman" w:eastAsia="Times New Roman" w:hAnsi="Times New Roman" w:cs="Times New Roman"/>
          <w:b/>
          <w:sz w:val="24"/>
          <w:szCs w:val="24"/>
        </w:rPr>
        <w:t>REFERENCES</w:t>
      </w:r>
      <w:bookmarkEnd w:id="40"/>
    </w:p>
    <w:p w14:paraId="40660767" w14:textId="77777777" w:rsidR="00B266A3" w:rsidRPr="002C265B" w:rsidRDefault="00B266A3" w:rsidP="002C265B">
      <w:pPr>
        <w:jc w:val="both"/>
        <w:rPr>
          <w:rFonts w:ascii="Times New Roman" w:hAnsi="Times New Roman" w:cs="Times New Roman"/>
          <w:sz w:val="24"/>
          <w:szCs w:val="24"/>
        </w:rPr>
      </w:pPr>
    </w:p>
    <w:p w14:paraId="2536D4B5" w14:textId="77777777" w:rsidR="00B266A3" w:rsidRPr="002C265B" w:rsidRDefault="00422741" w:rsidP="002C265B">
      <w:pPr>
        <w:pStyle w:val="NoSpacing"/>
        <w:numPr>
          <w:ilvl w:val="0"/>
          <w:numId w:val="121"/>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ISO/IEC 27001 for information security</w:t>
      </w:r>
    </w:p>
    <w:p w14:paraId="438AF8DF" w14:textId="77777777" w:rsidR="007F0B7E" w:rsidRPr="002C265B" w:rsidRDefault="00422741" w:rsidP="002C265B">
      <w:pPr>
        <w:pStyle w:val="NoSpacing"/>
        <w:numPr>
          <w:ilvl w:val="0"/>
          <w:numId w:val="121"/>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EITI Standard open data protocols</w:t>
      </w:r>
    </w:p>
    <w:p w14:paraId="457A6A0A" w14:textId="6416DC07" w:rsidR="007F0B7E" w:rsidRPr="002C265B" w:rsidRDefault="007F0B7E" w:rsidP="002C265B">
      <w:pPr>
        <w:pStyle w:val="NoSpacing"/>
        <w:numPr>
          <w:ilvl w:val="0"/>
          <w:numId w:val="121"/>
        </w:numPr>
        <w:spacing w:line="276" w:lineRule="auto"/>
        <w:jc w:val="both"/>
        <w:rPr>
          <w:rFonts w:ascii="Times New Roman" w:hAnsi="Times New Roman" w:cs="Times New Roman"/>
          <w:sz w:val="24"/>
          <w:szCs w:val="24"/>
        </w:rPr>
      </w:pPr>
      <w:r w:rsidRPr="002C265B">
        <w:rPr>
          <w:rFonts w:ascii="Times New Roman" w:eastAsia="Times New Roman" w:hAnsi="Times New Roman" w:cs="Times New Roman"/>
          <w:sz w:val="24"/>
          <w:szCs w:val="24"/>
        </w:rPr>
        <w:t>Liberia National ICT Policy (2019–2024) outlines national strategies for digital inclusion, infrastructure, cybersecurity, and e-governance.</w:t>
      </w:r>
    </w:p>
    <w:p w14:paraId="0442D21C" w14:textId="77777777" w:rsidR="007F0B7E" w:rsidRPr="002C265B" w:rsidRDefault="007F0B7E" w:rsidP="002C265B">
      <w:pPr>
        <w:pStyle w:val="NoSpacing"/>
        <w:numPr>
          <w:ilvl w:val="0"/>
          <w:numId w:val="121"/>
        </w:numPr>
        <w:spacing w:line="276" w:lineRule="auto"/>
        <w:jc w:val="both"/>
        <w:rPr>
          <w:rFonts w:ascii="Times New Roman" w:hAnsi="Times New Roman" w:cs="Times New Roman"/>
          <w:sz w:val="24"/>
          <w:szCs w:val="24"/>
        </w:rPr>
      </w:pPr>
      <w:r w:rsidRPr="002C265B">
        <w:rPr>
          <w:rFonts w:ascii="Times New Roman" w:eastAsia="Times New Roman" w:hAnsi="Times New Roman" w:cs="Times New Roman"/>
          <w:sz w:val="24"/>
          <w:szCs w:val="24"/>
        </w:rPr>
        <w:t xml:space="preserve">African ICT policy handbook </w:t>
      </w:r>
    </w:p>
    <w:p w14:paraId="128332CC" w14:textId="77777777" w:rsidR="007F0B7E" w:rsidRPr="002C265B" w:rsidRDefault="007F0B7E" w:rsidP="002C265B">
      <w:pPr>
        <w:pStyle w:val="ListParagraph"/>
        <w:numPr>
          <w:ilvl w:val="0"/>
          <w:numId w:val="121"/>
        </w:numPr>
        <w:spacing w:before="100" w:beforeAutospacing="1" w:after="100" w:afterAutospacing="1" w:line="240" w:lineRule="auto"/>
        <w:jc w:val="both"/>
        <w:rPr>
          <w:rFonts w:ascii="Times New Roman" w:eastAsia="Times New Roman" w:hAnsi="Times New Roman" w:cs="Times New Roman"/>
          <w:sz w:val="24"/>
          <w:szCs w:val="24"/>
        </w:rPr>
      </w:pPr>
      <w:r w:rsidRPr="002C265B">
        <w:rPr>
          <w:rFonts w:ascii="Times New Roman" w:eastAsia="Times New Roman" w:hAnsi="Times New Roman" w:cs="Times New Roman"/>
          <w:sz w:val="24"/>
          <w:szCs w:val="24"/>
        </w:rPr>
        <w:t xml:space="preserve">Frameworks for ICT Policy – IGI Global Academic resource on ICT governance, legal frameworks, and social impact. </w:t>
      </w:r>
    </w:p>
    <w:p w14:paraId="4E407F8B" w14:textId="77777777" w:rsidR="007F0B7E" w:rsidRPr="002C265B" w:rsidRDefault="007F0B7E" w:rsidP="002C265B">
      <w:pPr>
        <w:pStyle w:val="ListParagraph"/>
        <w:numPr>
          <w:ilvl w:val="0"/>
          <w:numId w:val="121"/>
        </w:numPr>
        <w:spacing w:before="100" w:beforeAutospacing="1" w:after="100" w:afterAutospacing="1" w:line="240" w:lineRule="auto"/>
        <w:jc w:val="both"/>
        <w:rPr>
          <w:rFonts w:ascii="Times New Roman" w:eastAsia="Times New Roman" w:hAnsi="Times New Roman" w:cs="Times New Roman"/>
          <w:sz w:val="24"/>
          <w:szCs w:val="24"/>
        </w:rPr>
      </w:pPr>
      <w:r w:rsidRPr="002C265B">
        <w:rPr>
          <w:rFonts w:ascii="Times New Roman" w:eastAsia="Times New Roman" w:hAnsi="Times New Roman" w:cs="Times New Roman"/>
          <w:sz w:val="24"/>
          <w:szCs w:val="24"/>
        </w:rPr>
        <w:t>World Bank Digital Economy Country Diagnostics</w:t>
      </w:r>
    </w:p>
    <w:p w14:paraId="1B69E39F" w14:textId="77777777" w:rsidR="007F0B7E" w:rsidRPr="002C265B" w:rsidRDefault="007F0B7E" w:rsidP="002C265B">
      <w:pPr>
        <w:pStyle w:val="NoSpacing"/>
        <w:numPr>
          <w:ilvl w:val="0"/>
          <w:numId w:val="121"/>
        </w:numPr>
        <w:spacing w:line="276" w:lineRule="auto"/>
        <w:jc w:val="both"/>
        <w:rPr>
          <w:rFonts w:ascii="Times New Roman" w:hAnsi="Times New Roman" w:cs="Times New Roman"/>
          <w:sz w:val="24"/>
          <w:szCs w:val="24"/>
        </w:rPr>
      </w:pPr>
      <w:r w:rsidRPr="002C265B">
        <w:rPr>
          <w:rFonts w:ascii="Times New Roman" w:eastAsia="Times New Roman" w:hAnsi="Times New Roman" w:cs="Times New Roman"/>
          <w:sz w:val="24"/>
          <w:szCs w:val="24"/>
        </w:rPr>
        <w:t xml:space="preserve">LEITI Communications Strategy (2021–2023); provides digital outreach and engagement plans, relevant to ICT-driven transparency. </w:t>
      </w:r>
    </w:p>
    <w:p w14:paraId="484E025C" w14:textId="77777777" w:rsidR="007F0B7E" w:rsidRPr="002C265B" w:rsidRDefault="007F0B7E" w:rsidP="002C265B">
      <w:pPr>
        <w:pStyle w:val="NoSpacing"/>
        <w:numPr>
          <w:ilvl w:val="0"/>
          <w:numId w:val="121"/>
        </w:numPr>
        <w:spacing w:line="276" w:lineRule="auto"/>
        <w:jc w:val="both"/>
        <w:rPr>
          <w:rFonts w:ascii="Times New Roman" w:hAnsi="Times New Roman" w:cs="Times New Roman"/>
          <w:sz w:val="24"/>
          <w:szCs w:val="24"/>
        </w:rPr>
      </w:pPr>
      <w:r w:rsidRPr="002C265B">
        <w:rPr>
          <w:rFonts w:ascii="Times New Roman" w:eastAsia="Times New Roman" w:hAnsi="Times New Roman" w:cs="Times New Roman"/>
          <w:sz w:val="24"/>
          <w:szCs w:val="24"/>
        </w:rPr>
        <w:t>Frameworks for ICT Policy – IGI Global Academic resource on ICT governance</w:t>
      </w:r>
    </w:p>
    <w:p w14:paraId="73BD54B7" w14:textId="77777777" w:rsidR="007F0B7E" w:rsidRPr="002C265B" w:rsidRDefault="007F0B7E" w:rsidP="002C265B">
      <w:pPr>
        <w:pStyle w:val="NoSpacing"/>
        <w:numPr>
          <w:ilvl w:val="0"/>
          <w:numId w:val="121"/>
        </w:numPr>
        <w:spacing w:line="276" w:lineRule="auto"/>
        <w:jc w:val="both"/>
        <w:rPr>
          <w:rFonts w:ascii="Times New Roman" w:hAnsi="Times New Roman" w:cs="Times New Roman"/>
          <w:sz w:val="24"/>
          <w:szCs w:val="24"/>
        </w:rPr>
      </w:pPr>
      <w:r w:rsidRPr="002C265B">
        <w:rPr>
          <w:rFonts w:ascii="Times New Roman" w:eastAsia="Times New Roman" w:hAnsi="Times New Roman" w:cs="Times New Roman"/>
          <w:sz w:val="24"/>
          <w:szCs w:val="24"/>
        </w:rPr>
        <w:t xml:space="preserve">Liberia Telecommunications Act (2007); Legal framework for telecom services and ICT regulation. </w:t>
      </w:r>
    </w:p>
    <w:p w14:paraId="4167F3C1" w14:textId="77777777" w:rsidR="007F0B7E" w:rsidRPr="002C265B" w:rsidRDefault="007F0B7E" w:rsidP="002C265B">
      <w:pPr>
        <w:pStyle w:val="NoSpacing"/>
        <w:numPr>
          <w:ilvl w:val="0"/>
          <w:numId w:val="121"/>
        </w:numPr>
        <w:spacing w:line="276" w:lineRule="auto"/>
        <w:jc w:val="both"/>
        <w:rPr>
          <w:rFonts w:ascii="Times New Roman" w:hAnsi="Times New Roman" w:cs="Times New Roman"/>
          <w:sz w:val="24"/>
          <w:szCs w:val="24"/>
        </w:rPr>
      </w:pPr>
      <w:r w:rsidRPr="002C265B">
        <w:rPr>
          <w:rFonts w:ascii="Times New Roman" w:eastAsia="Times New Roman" w:hAnsi="Times New Roman" w:cs="Times New Roman"/>
          <w:sz w:val="24"/>
          <w:szCs w:val="24"/>
        </w:rPr>
        <w:t>UNCTAD Framework for ICT Policy Reviews Assesses national ICT strategies and implementation mechanisms.</w:t>
      </w:r>
    </w:p>
    <w:p w14:paraId="4BFF15F1" w14:textId="67CA9109" w:rsidR="007F0B7E" w:rsidRPr="002C265B" w:rsidRDefault="007F0B7E" w:rsidP="002C265B">
      <w:pPr>
        <w:pStyle w:val="NoSpacing"/>
        <w:numPr>
          <w:ilvl w:val="0"/>
          <w:numId w:val="121"/>
        </w:numPr>
        <w:spacing w:line="276" w:lineRule="auto"/>
        <w:jc w:val="both"/>
        <w:rPr>
          <w:rFonts w:ascii="Times New Roman" w:hAnsi="Times New Roman" w:cs="Times New Roman"/>
          <w:sz w:val="24"/>
          <w:szCs w:val="24"/>
        </w:rPr>
      </w:pPr>
      <w:r w:rsidRPr="002C265B">
        <w:rPr>
          <w:rFonts w:ascii="Times New Roman" w:eastAsia="Times New Roman" w:hAnsi="Times New Roman" w:cs="Times New Roman"/>
          <w:sz w:val="24"/>
          <w:szCs w:val="24"/>
        </w:rPr>
        <w:t>National ICT Policy – Ministry of Finance and Development Planning</w:t>
      </w:r>
      <w:r w:rsidR="004A5F55">
        <w:rPr>
          <w:rFonts w:ascii="Times New Roman" w:eastAsia="Times New Roman" w:hAnsi="Times New Roman" w:cs="Times New Roman"/>
          <w:sz w:val="24"/>
          <w:szCs w:val="24"/>
        </w:rPr>
        <w:t>.</w:t>
      </w:r>
      <w:r w:rsidRPr="002C265B">
        <w:rPr>
          <w:rFonts w:ascii="Times New Roman" w:eastAsia="Times New Roman" w:hAnsi="Times New Roman" w:cs="Times New Roman"/>
          <w:sz w:val="24"/>
          <w:szCs w:val="24"/>
        </w:rPr>
        <w:t xml:space="preserve"> Additional strategic guidance on ICT integration across government sectors. </w:t>
      </w:r>
    </w:p>
    <w:p w14:paraId="13F9AECC" w14:textId="77777777" w:rsidR="00422741" w:rsidRPr="002C265B" w:rsidRDefault="007F0B7E" w:rsidP="002C265B">
      <w:pPr>
        <w:pStyle w:val="NoSpacing"/>
        <w:numPr>
          <w:ilvl w:val="0"/>
          <w:numId w:val="121"/>
        </w:numPr>
        <w:spacing w:line="276" w:lineRule="auto"/>
        <w:jc w:val="both"/>
        <w:rPr>
          <w:rFonts w:ascii="Times New Roman" w:hAnsi="Times New Roman" w:cs="Times New Roman"/>
          <w:sz w:val="24"/>
          <w:szCs w:val="24"/>
        </w:rPr>
      </w:pPr>
      <w:r w:rsidRPr="002C265B">
        <w:rPr>
          <w:rFonts w:ascii="Times New Roman" w:eastAsia="Times New Roman" w:hAnsi="Times New Roman" w:cs="Times New Roman"/>
          <w:sz w:val="24"/>
          <w:szCs w:val="24"/>
        </w:rPr>
        <w:t xml:space="preserve">E-Club Final Project Report (2017) Highlights ICT use in LEITI outreach and community engagement. </w:t>
      </w:r>
    </w:p>
    <w:p w14:paraId="6CB37F54" w14:textId="77777777" w:rsidR="007F0B7E" w:rsidRPr="002C265B" w:rsidRDefault="007F0B7E" w:rsidP="002C265B">
      <w:pPr>
        <w:pStyle w:val="NoSpacing"/>
        <w:numPr>
          <w:ilvl w:val="0"/>
          <w:numId w:val="121"/>
        </w:numPr>
        <w:spacing w:line="276" w:lineRule="auto"/>
        <w:jc w:val="both"/>
        <w:rPr>
          <w:rFonts w:ascii="Times New Roman" w:hAnsi="Times New Roman" w:cs="Times New Roman"/>
          <w:sz w:val="24"/>
          <w:szCs w:val="24"/>
        </w:rPr>
      </w:pPr>
      <w:r w:rsidRPr="002C265B">
        <w:rPr>
          <w:rFonts w:ascii="Times New Roman" w:hAnsi="Times New Roman" w:cs="Times New Roman"/>
          <w:sz w:val="24"/>
          <w:szCs w:val="24"/>
        </w:rPr>
        <w:t xml:space="preserve">GIZ-Supported Dissemination Reports </w:t>
      </w:r>
    </w:p>
    <w:p w14:paraId="3D28B4B3" w14:textId="77777777" w:rsidR="007F0B7E" w:rsidRPr="002C265B" w:rsidRDefault="007F0B7E" w:rsidP="002C265B">
      <w:pPr>
        <w:pStyle w:val="NoSpacing"/>
        <w:numPr>
          <w:ilvl w:val="0"/>
          <w:numId w:val="121"/>
        </w:numPr>
        <w:spacing w:line="276" w:lineRule="auto"/>
        <w:jc w:val="both"/>
        <w:rPr>
          <w:rFonts w:ascii="Times New Roman" w:hAnsi="Times New Roman" w:cs="Times New Roman"/>
          <w:sz w:val="24"/>
          <w:szCs w:val="24"/>
        </w:rPr>
      </w:pPr>
      <w:r w:rsidRPr="002C265B">
        <w:rPr>
          <w:rFonts w:ascii="Times New Roman" w:eastAsia="Times New Roman" w:hAnsi="Times New Roman" w:cs="Times New Roman"/>
          <w:sz w:val="24"/>
          <w:szCs w:val="24"/>
        </w:rPr>
        <w:t xml:space="preserve">Making ICT Policy in Africa </w:t>
      </w:r>
    </w:p>
    <w:p w14:paraId="5DA9022E" w14:textId="77777777" w:rsidR="00B929A1" w:rsidRPr="002C265B" w:rsidRDefault="00B929A1" w:rsidP="002C265B">
      <w:pPr>
        <w:jc w:val="both"/>
        <w:rPr>
          <w:rFonts w:ascii="Times New Roman" w:hAnsi="Times New Roman" w:cs="Times New Roman"/>
          <w:sz w:val="24"/>
          <w:szCs w:val="24"/>
        </w:rPr>
      </w:pPr>
    </w:p>
    <w:p w14:paraId="37C57FAB" w14:textId="77777777" w:rsidR="002F394A" w:rsidRDefault="002F394A" w:rsidP="002C265B">
      <w:pPr>
        <w:jc w:val="both"/>
        <w:rPr>
          <w:rFonts w:ascii="Times New Roman" w:hAnsi="Times New Roman" w:cs="Times New Roman"/>
          <w:sz w:val="24"/>
          <w:szCs w:val="24"/>
        </w:rPr>
      </w:pPr>
    </w:p>
    <w:p w14:paraId="00EB0F65" w14:textId="77777777" w:rsidR="00A86299" w:rsidRDefault="00A86299" w:rsidP="002C265B">
      <w:pPr>
        <w:jc w:val="both"/>
        <w:rPr>
          <w:rFonts w:ascii="Times New Roman" w:hAnsi="Times New Roman" w:cs="Times New Roman"/>
          <w:sz w:val="24"/>
          <w:szCs w:val="24"/>
        </w:rPr>
      </w:pPr>
    </w:p>
    <w:p w14:paraId="07CCBCDC" w14:textId="3C88340E" w:rsidR="00A86299" w:rsidRPr="002C265B" w:rsidRDefault="00A86299" w:rsidP="002C265B">
      <w:pPr>
        <w:jc w:val="both"/>
        <w:rPr>
          <w:rFonts w:ascii="Times New Roman" w:hAnsi="Times New Roman" w:cs="Times New Roman"/>
          <w:sz w:val="24"/>
          <w:szCs w:val="24"/>
        </w:rPr>
      </w:pPr>
      <w:r>
        <w:rPr>
          <w:rFonts w:ascii="Times New Roman" w:hAnsi="Times New Roman" w:cs="Times New Roman"/>
          <w:sz w:val="24"/>
          <w:szCs w:val="24"/>
        </w:rPr>
        <w:t>Approved by: Multi-Stakeholders Group, LEITI</w:t>
      </w:r>
    </w:p>
    <w:sectPr w:rsidR="00A86299" w:rsidRPr="002C265B" w:rsidSect="004802F1">
      <w:pgSz w:w="12240" w:h="15840"/>
      <w:pgMar w:top="1021" w:right="1134" w:bottom="1021"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75CB8" w14:textId="77777777" w:rsidR="00F56577" w:rsidRDefault="00F56577" w:rsidP="004802F1">
      <w:pPr>
        <w:spacing w:after="0" w:line="240" w:lineRule="auto"/>
      </w:pPr>
      <w:r>
        <w:separator/>
      </w:r>
    </w:p>
  </w:endnote>
  <w:endnote w:type="continuationSeparator" w:id="0">
    <w:p w14:paraId="1F0AA9A4" w14:textId="77777777" w:rsidR="00F56577" w:rsidRDefault="00F56577" w:rsidP="00480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Rockwell Condensed">
    <w:panose1 w:val="02060603050405020104"/>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1FB4A" w14:textId="77777777" w:rsidR="009209D1" w:rsidRDefault="009209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1700353"/>
      <w:docPartObj>
        <w:docPartGallery w:val="Page Numbers (Bottom of Page)"/>
        <w:docPartUnique/>
      </w:docPartObj>
    </w:sdtPr>
    <w:sdtEndPr>
      <w:rPr>
        <w:noProof/>
      </w:rPr>
    </w:sdtEndPr>
    <w:sdtContent>
      <w:p w14:paraId="2219E1E3" w14:textId="77777777" w:rsidR="00ED4B1F" w:rsidRDefault="00D6378B">
        <w:pPr>
          <w:pStyle w:val="Footer"/>
          <w:jc w:val="center"/>
        </w:pPr>
        <w:r>
          <w:rPr>
            <w:noProof/>
          </w:rPr>
          <mc:AlternateContent>
            <mc:Choice Requires="wps">
              <w:drawing>
                <wp:anchor distT="0" distB="0" distL="114300" distR="114300" simplePos="0" relativeHeight="251663360" behindDoc="0" locked="0" layoutInCell="1" allowOverlap="1" wp14:anchorId="7DB3F583" wp14:editId="7BDEA569">
                  <wp:simplePos x="0" y="0"/>
                  <wp:positionH relativeFrom="column">
                    <wp:posOffset>3690931</wp:posOffset>
                  </wp:positionH>
                  <wp:positionV relativeFrom="paragraph">
                    <wp:posOffset>96638</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D50CD46" w14:textId="25AFD141" w:rsidR="00D6378B" w:rsidRPr="002F0A74" w:rsidRDefault="002C265B" w:rsidP="00D6378B">
                              <w:pPr>
                                <w:pStyle w:val="Footer"/>
                                <w:jc w:val="center"/>
                                <w:rPr>
                                  <w:rFonts w:ascii="Comic Sans MS" w:hAnsi="Comic Sans MS"/>
                                  <w:b/>
                                  <w:color w:val="FF0000"/>
                                  <w:szCs w:val="72"/>
                                  <w14:shadow w14:blurRad="0" w14:dist="38100" w14:dir="2700000" w14:sx="100000" w14:sy="100000" w14:kx="0" w14:ky="0" w14:algn="bl">
                                    <w14:schemeClr w14:val="accent5"/>
                                  </w14:shadow>
                                  <w14:textOutline w14:w="6731" w14:cap="flat" w14:cmpd="sng" w14:algn="ctr">
                                    <w14:solidFill>
                                      <w14:srgbClr w14:val="FF0000"/>
                                    </w14:solidFill>
                                    <w14:prstDash w14:val="solid"/>
                                    <w14:round/>
                                  </w14:textOutline>
                                </w:rPr>
                              </w:pPr>
                              <w:r>
                                <w:rPr>
                                  <w:rFonts w:ascii="Comic Sans MS" w:hAnsi="Comic Sans MS"/>
                                  <w:b/>
                                  <w:color w:val="FF0000"/>
                                  <w:szCs w:val="72"/>
                                  <w14:shadow w14:blurRad="0" w14:dist="38100" w14:dir="2700000" w14:sx="100000" w14:sy="100000" w14:kx="0" w14:ky="0" w14:algn="bl">
                                    <w14:schemeClr w14:val="accent5"/>
                                  </w14:shadow>
                                  <w14:textOutline w14:w="6731" w14:cap="flat" w14:cmpd="sng" w14:algn="ctr">
                                    <w14:solidFill>
                                      <w14:srgbClr w14:val="FF0000"/>
                                    </w14:solidFill>
                                    <w14:prstDash w14:val="solid"/>
                                    <w14:round/>
                                  </w14:textOutline>
                                </w:rPr>
                                <w:t>LEITI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DB3F583" id="_x0000_t202" coordsize="21600,21600" o:spt="202" path="m,l,21600r21600,l21600,xe">
                  <v:stroke joinstyle="miter"/>
                  <v:path gradientshapeok="t" o:connecttype="rect"/>
                </v:shapetype>
                <v:shape id="Text Box 2" o:spid="_x0000_s1036" type="#_x0000_t202" style="position:absolute;left:0;text-align:left;margin-left:290.6pt;margin-top:7.6pt;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" filled="f" stroked="f">
                  <v:textbox style="mso-fit-shape-to-text:t">
                    <w:txbxContent>
                      <w:p w14:paraId="6D50CD46" w14:textId="25AFD141" w:rsidR="00D6378B" w:rsidRPr="002F0A74" w:rsidRDefault="002C265B" w:rsidP="00D6378B">
                        <w:pPr>
                          <w:pStyle w:val="Footer"/>
                          <w:jc w:val="center"/>
                          <w:rPr>
                            <w:rFonts w:ascii="Comic Sans MS" w:hAnsi="Comic Sans MS"/>
                            <w:b/>
                            <w:color w:val="FF0000"/>
                            <w:szCs w:val="72"/>
                            <w14:shadow w14:blurRad="0" w14:dist="38100" w14:dir="2700000" w14:sx="100000" w14:sy="100000" w14:kx="0" w14:ky="0" w14:algn="bl">
                              <w14:schemeClr w14:val="accent5"/>
                            </w14:shadow>
                            <w14:textOutline w14:w="6731" w14:cap="flat" w14:cmpd="sng" w14:algn="ctr">
                              <w14:solidFill>
                                <w14:srgbClr w14:val="FF0000"/>
                              </w14:solidFill>
                              <w14:prstDash w14:val="solid"/>
                              <w14:round/>
                            </w14:textOutline>
                          </w:rPr>
                        </w:pPr>
                        <w:r>
                          <w:rPr>
                            <w:rFonts w:ascii="Comic Sans MS" w:hAnsi="Comic Sans MS"/>
                            <w:b/>
                            <w:color w:val="FF0000"/>
                            <w:szCs w:val="72"/>
                            <w14:shadow w14:blurRad="0" w14:dist="38100" w14:dir="2700000" w14:sx="100000" w14:sy="100000" w14:kx="0" w14:ky="0" w14:algn="bl">
                              <w14:schemeClr w14:val="accent5"/>
                            </w14:shadow>
                            <w14:textOutline w14:w="6731" w14:cap="flat" w14:cmpd="sng" w14:algn="ctr">
                              <w14:solidFill>
                                <w14:srgbClr w14:val="FF0000"/>
                              </w14:solidFill>
                              <w14:prstDash w14:val="solid"/>
                              <w14:round/>
                            </w14:textOutline>
                          </w:rPr>
                          <w:t>LEITI</w:t>
                        </w:r>
                      </w:p>
                    </w:txbxContent>
                  </v:textbox>
                </v:shape>
              </w:pict>
            </mc:Fallback>
          </mc:AlternateContent>
        </w:r>
        <w:r w:rsidR="00ED4B1F">
          <w:fldChar w:fldCharType="begin"/>
        </w:r>
        <w:r w:rsidR="00ED4B1F">
          <w:instrText xml:space="preserve"> PAGE   \* MERGEFORMAT </w:instrText>
        </w:r>
        <w:r w:rsidR="00ED4B1F">
          <w:fldChar w:fldCharType="separate"/>
        </w:r>
        <w:r w:rsidR="00CE51D4">
          <w:rPr>
            <w:noProof/>
          </w:rPr>
          <w:t>26</w:t>
        </w:r>
        <w:r w:rsidR="00ED4B1F">
          <w:rPr>
            <w:noProof/>
          </w:rPr>
          <w:fldChar w:fldCharType="end"/>
        </w:r>
      </w:p>
    </w:sdtContent>
  </w:sdt>
  <w:p w14:paraId="55FB8D11" w14:textId="77777777" w:rsidR="00ED4B1F" w:rsidRDefault="00ED4B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370644"/>
      <w:docPartObj>
        <w:docPartGallery w:val="Page Numbers (Bottom of Page)"/>
        <w:docPartUnique/>
      </w:docPartObj>
    </w:sdtPr>
    <w:sdtEndPr>
      <w:rPr>
        <w:noProof/>
      </w:rPr>
    </w:sdtEndPr>
    <w:sdtContent>
      <w:p w14:paraId="26F97BE4" w14:textId="77777777" w:rsidR="00ED4B1F" w:rsidRDefault="00DD144B">
        <w:pPr>
          <w:pStyle w:val="Footer"/>
          <w:jc w:val="center"/>
        </w:pPr>
        <w:r>
          <w:rPr>
            <w:noProof/>
          </w:rPr>
          <mc:AlternateContent>
            <mc:Choice Requires="wps">
              <w:drawing>
                <wp:anchor distT="0" distB="0" distL="114300" distR="114300" simplePos="0" relativeHeight="251665408" behindDoc="0" locked="0" layoutInCell="1" allowOverlap="1" wp14:anchorId="277CB30B" wp14:editId="75ED773F">
                  <wp:simplePos x="0" y="0"/>
                  <wp:positionH relativeFrom="column">
                    <wp:posOffset>3740785</wp:posOffset>
                  </wp:positionH>
                  <wp:positionV relativeFrom="paragraph">
                    <wp:posOffset>163151</wp:posOffset>
                  </wp:positionV>
                  <wp:extent cx="1828800" cy="1828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B95B2BC" w14:textId="425897DF" w:rsidR="009B2CD3" w:rsidRPr="002F0A74" w:rsidRDefault="002C265B" w:rsidP="009B2CD3">
                              <w:pPr>
                                <w:pStyle w:val="Footer"/>
                                <w:jc w:val="center"/>
                                <w:rPr>
                                  <w:rFonts w:ascii="Comic Sans MS" w:hAnsi="Comic Sans MS"/>
                                  <w:b/>
                                  <w:color w:val="FF0000"/>
                                  <w:szCs w:val="72"/>
                                  <w14:shadow w14:blurRad="0" w14:dist="38100" w14:dir="2700000" w14:sx="100000" w14:sy="100000" w14:kx="0" w14:ky="0" w14:algn="bl">
                                    <w14:schemeClr w14:val="accent5"/>
                                  </w14:shadow>
                                  <w14:textOutline w14:w="6731" w14:cap="flat" w14:cmpd="sng" w14:algn="ctr">
                                    <w14:solidFill>
                                      <w14:srgbClr w14:val="FF0000"/>
                                    </w14:solidFill>
                                    <w14:prstDash w14:val="solid"/>
                                    <w14:round/>
                                  </w14:textOutline>
                                </w:rPr>
                              </w:pPr>
                              <w:r>
                                <w:rPr>
                                  <w:rFonts w:ascii="Comic Sans MS" w:hAnsi="Comic Sans MS"/>
                                  <w:b/>
                                  <w:color w:val="FF0000"/>
                                  <w:szCs w:val="72"/>
                                  <w14:shadow w14:blurRad="0" w14:dist="38100" w14:dir="2700000" w14:sx="100000" w14:sy="100000" w14:kx="0" w14:ky="0" w14:algn="bl">
                                    <w14:schemeClr w14:val="accent5"/>
                                  </w14:shadow>
                                  <w14:textOutline w14:w="6731" w14:cap="flat" w14:cmpd="sng" w14:algn="ctr">
                                    <w14:solidFill>
                                      <w14:srgbClr w14:val="FF0000"/>
                                    </w14:solidFill>
                                    <w14:prstDash w14:val="solid"/>
                                    <w14:round/>
                                  </w14:textOutline>
                                </w:rPr>
                                <w:t>LEITI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77CB30B" id="_x0000_t202" coordsize="21600,21600" o:spt="202" path="m,l,21600r21600,l21600,xe">
                  <v:stroke joinstyle="miter"/>
                  <v:path gradientshapeok="t" o:connecttype="rect"/>
                </v:shapetype>
                <v:shape id="Text Box 8" o:spid="_x0000_s1037" type="#_x0000_t202" style="position:absolute;left:0;text-align:left;margin-left:294.55pt;margin-top:12.85pt;width:2in;height:2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" filled="f" stroked="f">
                  <v:textbox style="mso-fit-shape-to-text:t">
                    <w:txbxContent>
                      <w:p w14:paraId="5B95B2BC" w14:textId="425897DF" w:rsidR="009B2CD3" w:rsidRPr="002F0A74" w:rsidRDefault="002C265B" w:rsidP="009B2CD3">
                        <w:pPr>
                          <w:pStyle w:val="Footer"/>
                          <w:jc w:val="center"/>
                          <w:rPr>
                            <w:rFonts w:ascii="Comic Sans MS" w:hAnsi="Comic Sans MS"/>
                            <w:b/>
                            <w:color w:val="FF0000"/>
                            <w:szCs w:val="72"/>
                            <w14:shadow w14:blurRad="0" w14:dist="38100" w14:dir="2700000" w14:sx="100000" w14:sy="100000" w14:kx="0" w14:ky="0" w14:algn="bl">
                              <w14:schemeClr w14:val="accent5"/>
                            </w14:shadow>
                            <w14:textOutline w14:w="6731" w14:cap="flat" w14:cmpd="sng" w14:algn="ctr">
                              <w14:solidFill>
                                <w14:srgbClr w14:val="FF0000"/>
                              </w14:solidFill>
                              <w14:prstDash w14:val="solid"/>
                              <w14:round/>
                            </w14:textOutline>
                          </w:rPr>
                        </w:pPr>
                        <w:r>
                          <w:rPr>
                            <w:rFonts w:ascii="Comic Sans MS" w:hAnsi="Comic Sans MS"/>
                            <w:b/>
                            <w:color w:val="FF0000"/>
                            <w:szCs w:val="72"/>
                            <w14:shadow w14:blurRad="0" w14:dist="38100" w14:dir="2700000" w14:sx="100000" w14:sy="100000" w14:kx="0" w14:ky="0" w14:algn="bl">
                              <w14:schemeClr w14:val="accent5"/>
                            </w14:shadow>
                            <w14:textOutline w14:w="6731" w14:cap="flat" w14:cmpd="sng" w14:algn="ctr">
                              <w14:solidFill>
                                <w14:srgbClr w14:val="FF0000"/>
                              </w14:solidFill>
                              <w14:prstDash w14:val="solid"/>
                              <w14:round/>
                            </w14:textOutline>
                          </w:rPr>
                          <w:t>LEITI</w:t>
                        </w:r>
                      </w:p>
                    </w:txbxContent>
                  </v:textbox>
                </v:shape>
              </w:pict>
            </mc:Fallback>
          </mc:AlternateContent>
        </w:r>
        <w:r w:rsidR="00ED4B1F">
          <w:fldChar w:fldCharType="begin"/>
        </w:r>
        <w:r w:rsidR="00ED4B1F">
          <w:instrText xml:space="preserve"> PAGE   \* MERGEFORMAT </w:instrText>
        </w:r>
        <w:r w:rsidR="00ED4B1F">
          <w:fldChar w:fldCharType="separate"/>
        </w:r>
        <w:r w:rsidR="00CE51D4">
          <w:rPr>
            <w:noProof/>
          </w:rPr>
          <w:t>1</w:t>
        </w:r>
        <w:r w:rsidR="00ED4B1F">
          <w:rPr>
            <w:noProof/>
          </w:rPr>
          <w:fldChar w:fldCharType="end"/>
        </w:r>
      </w:p>
    </w:sdtContent>
  </w:sdt>
  <w:p w14:paraId="4C12AD99" w14:textId="77777777" w:rsidR="00ED4B1F" w:rsidRDefault="00ED4B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63F31" w14:textId="77777777" w:rsidR="00F56577" w:rsidRDefault="00F56577" w:rsidP="004802F1">
      <w:pPr>
        <w:spacing w:after="0" w:line="240" w:lineRule="auto"/>
      </w:pPr>
      <w:r>
        <w:separator/>
      </w:r>
    </w:p>
  </w:footnote>
  <w:footnote w:type="continuationSeparator" w:id="0">
    <w:p w14:paraId="56156D21" w14:textId="77777777" w:rsidR="00F56577" w:rsidRDefault="00F56577" w:rsidP="00480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22D4D" w14:textId="359B7703" w:rsidR="009209D1" w:rsidRDefault="00000000">
    <w:pPr>
      <w:pStyle w:val="Header"/>
    </w:pPr>
    <w:r>
      <w:rPr>
        <w:noProof/>
      </w:rPr>
      <w:pict w14:anchorId="7810BF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486844" o:spid="_x0000_s1026" type="#_x0000_t136" style="position:absolute;margin-left:0;margin-top:0;width:545.15pt;height:136.25pt;rotation:315;z-index:-251646976;mso-position-horizontal:center;mso-position-horizontal-relative:margin;mso-position-vertical:center;mso-position-vertical-relative:margin" o:allowincell="f" fillcolor="silver" stroked="f">
          <v:fill opacity=".5"/>
          <v:textpath style="font-family:&quot;Times New Roman&quot;;font-size:1pt" string="Approv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B4863" w14:textId="78FD16D3" w:rsidR="009209D1" w:rsidRDefault="00000000">
    <w:pPr>
      <w:pStyle w:val="Header"/>
    </w:pPr>
    <w:r>
      <w:rPr>
        <w:noProof/>
      </w:rPr>
      <w:pict w14:anchorId="4B3630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486845" o:spid="_x0000_s1027" type="#_x0000_t136" style="position:absolute;margin-left:0;margin-top:0;width:545.15pt;height:136.25pt;rotation:315;z-index:-251644928;mso-position-horizontal:center;mso-position-horizontal-relative:margin;mso-position-vertical:center;mso-position-vertical-relative:margin" o:allowincell="f" fillcolor="silver" stroked="f">
          <v:fill opacity=".5"/>
          <v:textpath style="font-family:&quot;Times New Roman&quot;;font-size:1pt" string="Approv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E4610" w14:textId="746604DC" w:rsidR="009209D1" w:rsidRDefault="00000000">
    <w:pPr>
      <w:pStyle w:val="Header"/>
    </w:pPr>
    <w:r>
      <w:rPr>
        <w:noProof/>
      </w:rPr>
      <w:pict w14:anchorId="2CAC98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486843" o:spid="_x0000_s1025" type="#_x0000_t136" style="position:absolute;margin-left:0;margin-top:0;width:545.15pt;height:136.25pt;rotation:315;z-index:-251649024;mso-position-horizontal:center;mso-position-horizontal-relative:margin;mso-position-vertical:center;mso-position-vertical-relative:margin" o:allowincell="f" fillcolor="silver" stroked="f">
          <v:fill opacity=".5"/>
          <v:textpath style="font-family:&quot;Times New Roman&quot;;font-size:1pt" string="Approv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41DF"/>
    <w:multiLevelType w:val="hybridMultilevel"/>
    <w:tmpl w:val="B5D8A1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BF4C93"/>
    <w:multiLevelType w:val="hybridMultilevel"/>
    <w:tmpl w:val="D8F49E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826E44"/>
    <w:multiLevelType w:val="hybridMultilevel"/>
    <w:tmpl w:val="D28AAA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6D1980"/>
    <w:multiLevelType w:val="hybridMultilevel"/>
    <w:tmpl w:val="9E5261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C655BA"/>
    <w:multiLevelType w:val="hybridMultilevel"/>
    <w:tmpl w:val="46A6B1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05255D"/>
    <w:multiLevelType w:val="hybridMultilevel"/>
    <w:tmpl w:val="21587E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22636E"/>
    <w:multiLevelType w:val="hybridMultilevel"/>
    <w:tmpl w:val="87206492"/>
    <w:lvl w:ilvl="0" w:tplc="9CA87186">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5B7651"/>
    <w:multiLevelType w:val="hybridMultilevel"/>
    <w:tmpl w:val="C794F4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ED635D"/>
    <w:multiLevelType w:val="hybridMultilevel"/>
    <w:tmpl w:val="4C8C1A38"/>
    <w:lvl w:ilvl="0" w:tplc="4AC617E2">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36661C"/>
    <w:multiLevelType w:val="hybridMultilevel"/>
    <w:tmpl w:val="3878D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C478CF"/>
    <w:multiLevelType w:val="hybridMultilevel"/>
    <w:tmpl w:val="9AD096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B12EA8"/>
    <w:multiLevelType w:val="hybridMultilevel"/>
    <w:tmpl w:val="5B32FB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9F1BA1"/>
    <w:multiLevelType w:val="hybridMultilevel"/>
    <w:tmpl w:val="EBB2D0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9D0A40"/>
    <w:multiLevelType w:val="hybridMultilevel"/>
    <w:tmpl w:val="501EFD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F91C1D"/>
    <w:multiLevelType w:val="hybridMultilevel"/>
    <w:tmpl w:val="A4D06A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94437A"/>
    <w:multiLevelType w:val="hybridMultilevel"/>
    <w:tmpl w:val="55D2A9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A8486F"/>
    <w:multiLevelType w:val="hybridMultilevel"/>
    <w:tmpl w:val="B0986B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EC6B48"/>
    <w:multiLevelType w:val="hybridMultilevel"/>
    <w:tmpl w:val="E6060C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4824D8"/>
    <w:multiLevelType w:val="hybridMultilevel"/>
    <w:tmpl w:val="008E9A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61A1CC4"/>
    <w:multiLevelType w:val="hybridMultilevel"/>
    <w:tmpl w:val="7C648E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68D639A"/>
    <w:multiLevelType w:val="hybridMultilevel"/>
    <w:tmpl w:val="E8EE6F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69E5F6F"/>
    <w:multiLevelType w:val="hybridMultilevel"/>
    <w:tmpl w:val="B3FE9DE8"/>
    <w:lvl w:ilvl="0" w:tplc="468E0BAE">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6F57155"/>
    <w:multiLevelType w:val="multilevel"/>
    <w:tmpl w:val="A5A0597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644"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8BA5970"/>
    <w:multiLevelType w:val="hybridMultilevel"/>
    <w:tmpl w:val="D64012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A561AA5"/>
    <w:multiLevelType w:val="hybridMultilevel"/>
    <w:tmpl w:val="C854C7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B513B5B"/>
    <w:multiLevelType w:val="hybridMultilevel"/>
    <w:tmpl w:val="9274D1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B5667B3"/>
    <w:multiLevelType w:val="hybridMultilevel"/>
    <w:tmpl w:val="2BFCE6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E1B333B"/>
    <w:multiLevelType w:val="hybridMultilevel"/>
    <w:tmpl w:val="BC7432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02E2CBB"/>
    <w:multiLevelType w:val="hybridMultilevel"/>
    <w:tmpl w:val="0C3E06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02F6701"/>
    <w:multiLevelType w:val="hybridMultilevel"/>
    <w:tmpl w:val="6624E6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0952E7C"/>
    <w:multiLevelType w:val="hybridMultilevel"/>
    <w:tmpl w:val="163EAA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11153DD"/>
    <w:multiLevelType w:val="hybridMultilevel"/>
    <w:tmpl w:val="0B9E30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2A67591"/>
    <w:multiLevelType w:val="hybridMultilevel"/>
    <w:tmpl w:val="AFF280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2D162BA"/>
    <w:multiLevelType w:val="hybridMultilevel"/>
    <w:tmpl w:val="F1E6AA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3163DBD"/>
    <w:multiLevelType w:val="hybridMultilevel"/>
    <w:tmpl w:val="B93815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4E51680"/>
    <w:multiLevelType w:val="hybridMultilevel"/>
    <w:tmpl w:val="9F924E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5A31105"/>
    <w:multiLevelType w:val="hybridMultilevel"/>
    <w:tmpl w:val="47B08E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5B53974"/>
    <w:multiLevelType w:val="hybridMultilevel"/>
    <w:tmpl w:val="A68A92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6EF57C8"/>
    <w:multiLevelType w:val="hybridMultilevel"/>
    <w:tmpl w:val="207EE4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70D5276"/>
    <w:multiLevelType w:val="hybridMultilevel"/>
    <w:tmpl w:val="6C8008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8B26436"/>
    <w:multiLevelType w:val="hybridMultilevel"/>
    <w:tmpl w:val="555C45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9887478"/>
    <w:multiLevelType w:val="hybridMultilevel"/>
    <w:tmpl w:val="12BE86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AAF3890"/>
    <w:multiLevelType w:val="hybridMultilevel"/>
    <w:tmpl w:val="63DA11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B7A1A81"/>
    <w:multiLevelType w:val="hybridMultilevel"/>
    <w:tmpl w:val="AB7ADA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BB03E0D"/>
    <w:multiLevelType w:val="hybridMultilevel"/>
    <w:tmpl w:val="8A6CDD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C08657C"/>
    <w:multiLevelType w:val="hybridMultilevel"/>
    <w:tmpl w:val="0A64FC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D5439B8"/>
    <w:multiLevelType w:val="hybridMultilevel"/>
    <w:tmpl w:val="17D6F1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E3321E3"/>
    <w:multiLevelType w:val="hybridMultilevel"/>
    <w:tmpl w:val="7292C0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24C5C34"/>
    <w:multiLevelType w:val="hybridMultilevel"/>
    <w:tmpl w:val="27869D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2C14899"/>
    <w:multiLevelType w:val="hybridMultilevel"/>
    <w:tmpl w:val="D660A2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2D969F5"/>
    <w:multiLevelType w:val="hybridMultilevel"/>
    <w:tmpl w:val="527255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31B533A"/>
    <w:multiLevelType w:val="hybridMultilevel"/>
    <w:tmpl w:val="9E107138"/>
    <w:lvl w:ilvl="0" w:tplc="0494258A">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3580148"/>
    <w:multiLevelType w:val="hybridMultilevel"/>
    <w:tmpl w:val="8FD0C1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3A87E89"/>
    <w:multiLevelType w:val="hybridMultilevel"/>
    <w:tmpl w:val="FBA0EB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5DA1DBE"/>
    <w:multiLevelType w:val="hybridMultilevel"/>
    <w:tmpl w:val="4E4AFB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80976A6"/>
    <w:multiLevelType w:val="hybridMultilevel"/>
    <w:tmpl w:val="04FA2A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84857B1"/>
    <w:multiLevelType w:val="hybridMultilevel"/>
    <w:tmpl w:val="CFA0B0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8E30EFA"/>
    <w:multiLevelType w:val="hybridMultilevel"/>
    <w:tmpl w:val="5D0E3D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B4B6999"/>
    <w:multiLevelType w:val="hybridMultilevel"/>
    <w:tmpl w:val="0812E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B52707C"/>
    <w:multiLevelType w:val="hybridMultilevel"/>
    <w:tmpl w:val="31BE95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C8C094B"/>
    <w:multiLevelType w:val="hybridMultilevel"/>
    <w:tmpl w:val="882C96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CD87A03"/>
    <w:multiLevelType w:val="hybridMultilevel"/>
    <w:tmpl w:val="1B140F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D6044C1"/>
    <w:multiLevelType w:val="hybridMultilevel"/>
    <w:tmpl w:val="726039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E1E51DD"/>
    <w:multiLevelType w:val="multilevel"/>
    <w:tmpl w:val="AFC21BEC"/>
    <w:lvl w:ilvl="0">
      <w:start w:val="1"/>
      <w:numFmt w:val="decimal"/>
      <w:lvlText w:val="%1."/>
      <w:lvlJc w:val="left"/>
      <w:pPr>
        <w:tabs>
          <w:tab w:val="num" w:pos="720"/>
        </w:tabs>
        <w:ind w:left="720" w:hanging="360"/>
      </w:pPr>
    </w:lvl>
    <w:lvl w:ilvl="1">
      <w:start w:val="1"/>
      <w:numFmt w:val="lowerLetter"/>
      <w:lvlText w:val="%2."/>
      <w:lvlJc w:val="left"/>
      <w:pPr>
        <w:ind w:left="785"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E877FEB"/>
    <w:multiLevelType w:val="hybridMultilevel"/>
    <w:tmpl w:val="806C16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ED817B4"/>
    <w:multiLevelType w:val="hybridMultilevel"/>
    <w:tmpl w:val="FA38FB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F375E87"/>
    <w:multiLevelType w:val="hybridMultilevel"/>
    <w:tmpl w:val="3162CA9A"/>
    <w:lvl w:ilvl="0" w:tplc="9CA87186">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F9567DB"/>
    <w:multiLevelType w:val="hybridMultilevel"/>
    <w:tmpl w:val="1020EF3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8" w15:restartNumberingAfterBreak="0">
    <w:nsid w:val="4369596A"/>
    <w:multiLevelType w:val="hybridMultilevel"/>
    <w:tmpl w:val="FCFE26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3A305D0"/>
    <w:multiLevelType w:val="hybridMultilevel"/>
    <w:tmpl w:val="9EEC60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4F354D7"/>
    <w:multiLevelType w:val="hybridMultilevel"/>
    <w:tmpl w:val="9524E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6206EF3"/>
    <w:multiLevelType w:val="hybridMultilevel"/>
    <w:tmpl w:val="4AD081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65165AD"/>
    <w:multiLevelType w:val="hybridMultilevel"/>
    <w:tmpl w:val="97C62E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6DA5FBD"/>
    <w:multiLevelType w:val="hybridMultilevel"/>
    <w:tmpl w:val="46709B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7D87405"/>
    <w:multiLevelType w:val="multilevel"/>
    <w:tmpl w:val="AEC4013A"/>
    <w:lvl w:ilvl="0">
      <w:start w:val="1"/>
      <w:numFmt w:val="decimal"/>
      <w:lvlText w:val="%1."/>
      <w:lvlJc w:val="left"/>
      <w:pPr>
        <w:tabs>
          <w:tab w:val="num" w:pos="720"/>
        </w:tabs>
        <w:ind w:left="720" w:hanging="360"/>
      </w:pPr>
      <w:rPr>
        <w:rFonts w:ascii="Times New Roman" w:eastAsia="Times New Roman" w:hAnsi="Times New Roman" w:cs="Times New Roman"/>
        <w:sz w:val="26"/>
        <w:szCs w:val="2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8A64509"/>
    <w:multiLevelType w:val="hybridMultilevel"/>
    <w:tmpl w:val="7D4409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94472D2"/>
    <w:multiLevelType w:val="hybridMultilevel"/>
    <w:tmpl w:val="5DEE11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99E06EF"/>
    <w:multiLevelType w:val="hybridMultilevel"/>
    <w:tmpl w:val="39223C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AA97A7A"/>
    <w:multiLevelType w:val="hybridMultilevel"/>
    <w:tmpl w:val="4552B1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AAB591D"/>
    <w:multiLevelType w:val="hybridMultilevel"/>
    <w:tmpl w:val="A19A33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B221E46"/>
    <w:multiLevelType w:val="hybridMultilevel"/>
    <w:tmpl w:val="1DA823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BDE3C3F"/>
    <w:multiLevelType w:val="hybridMultilevel"/>
    <w:tmpl w:val="696CD4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D7D0C7C"/>
    <w:multiLevelType w:val="hybridMultilevel"/>
    <w:tmpl w:val="48D484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ED45734"/>
    <w:multiLevelType w:val="hybridMultilevel"/>
    <w:tmpl w:val="320EC2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EFB2B7B"/>
    <w:multiLevelType w:val="hybridMultilevel"/>
    <w:tmpl w:val="EDF0CC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03959F8"/>
    <w:multiLevelType w:val="hybridMultilevel"/>
    <w:tmpl w:val="CD54C7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0B27F90"/>
    <w:multiLevelType w:val="hybridMultilevel"/>
    <w:tmpl w:val="87AC7B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0FF7F65"/>
    <w:multiLevelType w:val="hybridMultilevel"/>
    <w:tmpl w:val="27949F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2A67CDC"/>
    <w:multiLevelType w:val="hybridMultilevel"/>
    <w:tmpl w:val="88DCF6B0"/>
    <w:lvl w:ilvl="0" w:tplc="04090019">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9" w15:restartNumberingAfterBreak="0">
    <w:nsid w:val="54AD2708"/>
    <w:multiLevelType w:val="hybridMultilevel"/>
    <w:tmpl w:val="DB7CBB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5E8788F"/>
    <w:multiLevelType w:val="hybridMultilevel"/>
    <w:tmpl w:val="3E7EC8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8050635"/>
    <w:multiLevelType w:val="hybridMultilevel"/>
    <w:tmpl w:val="0602B9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8B02B66"/>
    <w:multiLevelType w:val="hybridMultilevel"/>
    <w:tmpl w:val="54D4B1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A1521D8"/>
    <w:multiLevelType w:val="hybridMultilevel"/>
    <w:tmpl w:val="8B0020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A9B2899"/>
    <w:multiLevelType w:val="hybridMultilevel"/>
    <w:tmpl w:val="4802C7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AC5718E"/>
    <w:multiLevelType w:val="hybridMultilevel"/>
    <w:tmpl w:val="2B6632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BB46437"/>
    <w:multiLevelType w:val="multilevel"/>
    <w:tmpl w:val="5F7CB7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644"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22F7C1E"/>
    <w:multiLevelType w:val="hybridMultilevel"/>
    <w:tmpl w:val="CF629A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2CF7061"/>
    <w:multiLevelType w:val="multilevel"/>
    <w:tmpl w:val="2FE60B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644"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3D6521E"/>
    <w:multiLevelType w:val="hybridMultilevel"/>
    <w:tmpl w:val="1AEC25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5564F03"/>
    <w:multiLevelType w:val="hybridMultilevel"/>
    <w:tmpl w:val="91C227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5D30AA6"/>
    <w:multiLevelType w:val="hybridMultilevel"/>
    <w:tmpl w:val="7C58AC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6686D9E"/>
    <w:multiLevelType w:val="hybridMultilevel"/>
    <w:tmpl w:val="37F2AD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68077F5"/>
    <w:multiLevelType w:val="hybridMultilevel"/>
    <w:tmpl w:val="2A7E6F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8CC2FD0"/>
    <w:multiLevelType w:val="hybridMultilevel"/>
    <w:tmpl w:val="EC2E24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9AE0283"/>
    <w:multiLevelType w:val="hybridMultilevel"/>
    <w:tmpl w:val="09E86B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B6C4D53"/>
    <w:multiLevelType w:val="hybridMultilevel"/>
    <w:tmpl w:val="523C3D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BC53110"/>
    <w:multiLevelType w:val="hybridMultilevel"/>
    <w:tmpl w:val="86DAD6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C0F4657"/>
    <w:multiLevelType w:val="hybridMultilevel"/>
    <w:tmpl w:val="980A58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C58448E"/>
    <w:multiLevelType w:val="multilevel"/>
    <w:tmpl w:val="1DA823A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0" w15:restartNumberingAfterBreak="0">
    <w:nsid w:val="6DAF0E91"/>
    <w:multiLevelType w:val="hybridMultilevel"/>
    <w:tmpl w:val="FFC012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6DEA03E0"/>
    <w:multiLevelType w:val="hybridMultilevel"/>
    <w:tmpl w:val="1B1EBF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6FBD014F"/>
    <w:multiLevelType w:val="hybridMultilevel"/>
    <w:tmpl w:val="FE78D7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01A5F90"/>
    <w:multiLevelType w:val="hybridMultilevel"/>
    <w:tmpl w:val="D5F824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1B91698"/>
    <w:multiLevelType w:val="hybridMultilevel"/>
    <w:tmpl w:val="08C4C0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1F52518"/>
    <w:multiLevelType w:val="hybridMultilevel"/>
    <w:tmpl w:val="845066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6DE7C7F"/>
    <w:multiLevelType w:val="hybridMultilevel"/>
    <w:tmpl w:val="C3960C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8261DB7"/>
    <w:multiLevelType w:val="hybridMultilevel"/>
    <w:tmpl w:val="3DC2A1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9271BD2"/>
    <w:multiLevelType w:val="hybridMultilevel"/>
    <w:tmpl w:val="D5F010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B0E0C25"/>
    <w:multiLevelType w:val="hybridMultilevel"/>
    <w:tmpl w:val="23C6EA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7C075EE9"/>
    <w:multiLevelType w:val="hybridMultilevel"/>
    <w:tmpl w:val="0D68BA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7D5D2C0B"/>
    <w:multiLevelType w:val="multilevel"/>
    <w:tmpl w:val="CFA0B0D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2" w15:restartNumberingAfterBreak="0">
    <w:nsid w:val="7FF400AE"/>
    <w:multiLevelType w:val="hybridMultilevel"/>
    <w:tmpl w:val="8A14C2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4895995">
    <w:abstractNumId w:val="63"/>
  </w:num>
  <w:num w:numId="2" w16cid:durableId="224146960">
    <w:abstractNumId w:val="22"/>
  </w:num>
  <w:num w:numId="3" w16cid:durableId="855536650">
    <w:abstractNumId w:val="96"/>
  </w:num>
  <w:num w:numId="4" w16cid:durableId="251552300">
    <w:abstractNumId w:val="98"/>
  </w:num>
  <w:num w:numId="5" w16cid:durableId="2085493500">
    <w:abstractNumId w:val="82"/>
  </w:num>
  <w:num w:numId="6" w16cid:durableId="1585919886">
    <w:abstractNumId w:val="58"/>
  </w:num>
  <w:num w:numId="7" w16cid:durableId="171185962">
    <w:abstractNumId w:val="21"/>
  </w:num>
  <w:num w:numId="8" w16cid:durableId="54279814">
    <w:abstractNumId w:val="86"/>
  </w:num>
  <w:num w:numId="9" w16cid:durableId="1278216299">
    <w:abstractNumId w:val="62"/>
  </w:num>
  <w:num w:numId="10" w16cid:durableId="1084764443">
    <w:abstractNumId w:val="70"/>
  </w:num>
  <w:num w:numId="11" w16cid:durableId="165097193">
    <w:abstractNumId w:val="84"/>
  </w:num>
  <w:num w:numId="12" w16cid:durableId="413287605">
    <w:abstractNumId w:val="37"/>
  </w:num>
  <w:num w:numId="13" w16cid:durableId="268510134">
    <w:abstractNumId w:val="49"/>
  </w:num>
  <w:num w:numId="14" w16cid:durableId="1801534937">
    <w:abstractNumId w:val="13"/>
  </w:num>
  <w:num w:numId="15" w16cid:durableId="187069434">
    <w:abstractNumId w:val="59"/>
  </w:num>
  <w:num w:numId="16" w16cid:durableId="1916742942">
    <w:abstractNumId w:val="118"/>
  </w:num>
  <w:num w:numId="17" w16cid:durableId="663508184">
    <w:abstractNumId w:val="65"/>
  </w:num>
  <w:num w:numId="18" w16cid:durableId="811756658">
    <w:abstractNumId w:val="76"/>
  </w:num>
  <w:num w:numId="19" w16cid:durableId="1393966887">
    <w:abstractNumId w:val="31"/>
  </w:num>
  <w:num w:numId="20" w16cid:durableId="859929791">
    <w:abstractNumId w:val="43"/>
  </w:num>
  <w:num w:numId="21" w16cid:durableId="1834685856">
    <w:abstractNumId w:val="39"/>
  </w:num>
  <w:num w:numId="22" w16cid:durableId="231745923">
    <w:abstractNumId w:val="91"/>
  </w:num>
  <w:num w:numId="23" w16cid:durableId="729576326">
    <w:abstractNumId w:val="120"/>
  </w:num>
  <w:num w:numId="24" w16cid:durableId="647053481">
    <w:abstractNumId w:val="90"/>
  </w:num>
  <w:num w:numId="25" w16cid:durableId="1349256124">
    <w:abstractNumId w:val="8"/>
  </w:num>
  <w:num w:numId="26" w16cid:durableId="174534895">
    <w:abstractNumId w:val="51"/>
  </w:num>
  <w:num w:numId="27" w16cid:durableId="1099721061">
    <w:abstractNumId w:val="6"/>
  </w:num>
  <w:num w:numId="28" w16cid:durableId="1567957086">
    <w:abstractNumId w:val="95"/>
  </w:num>
  <w:num w:numId="29" w16cid:durableId="1149322400">
    <w:abstractNumId w:val="66"/>
  </w:num>
  <w:num w:numId="30" w16cid:durableId="540094889">
    <w:abstractNumId w:val="28"/>
  </w:num>
  <w:num w:numId="31" w16cid:durableId="508326082">
    <w:abstractNumId w:val="115"/>
  </w:num>
  <w:num w:numId="32" w16cid:durableId="339360007">
    <w:abstractNumId w:val="2"/>
  </w:num>
  <w:num w:numId="33" w16cid:durableId="1819153434">
    <w:abstractNumId w:val="17"/>
  </w:num>
  <w:num w:numId="34" w16cid:durableId="14310120">
    <w:abstractNumId w:val="40"/>
  </w:num>
  <w:num w:numId="35" w16cid:durableId="1324048122">
    <w:abstractNumId w:val="89"/>
  </w:num>
  <w:num w:numId="36" w16cid:durableId="505360252">
    <w:abstractNumId w:val="85"/>
  </w:num>
  <w:num w:numId="37" w16cid:durableId="2073115432">
    <w:abstractNumId w:val="20"/>
  </w:num>
  <w:num w:numId="38" w16cid:durableId="1865820454">
    <w:abstractNumId w:val="36"/>
  </w:num>
  <w:num w:numId="39" w16cid:durableId="2117434055">
    <w:abstractNumId w:val="41"/>
  </w:num>
  <w:num w:numId="40" w16cid:durableId="1345209401">
    <w:abstractNumId w:val="34"/>
  </w:num>
  <w:num w:numId="41" w16cid:durableId="78986860">
    <w:abstractNumId w:val="81"/>
  </w:num>
  <w:num w:numId="42" w16cid:durableId="1872104127">
    <w:abstractNumId w:val="122"/>
  </w:num>
  <w:num w:numId="43" w16cid:durableId="2147358908">
    <w:abstractNumId w:val="0"/>
  </w:num>
  <w:num w:numId="44" w16cid:durableId="849442574">
    <w:abstractNumId w:val="29"/>
  </w:num>
  <w:num w:numId="45" w16cid:durableId="1096436763">
    <w:abstractNumId w:val="35"/>
  </w:num>
  <w:num w:numId="46" w16cid:durableId="1885284837">
    <w:abstractNumId w:val="73"/>
  </w:num>
  <w:num w:numId="47" w16cid:durableId="2017919092">
    <w:abstractNumId w:val="18"/>
  </w:num>
  <w:num w:numId="48" w16cid:durableId="1725638302">
    <w:abstractNumId w:val="10"/>
  </w:num>
  <w:num w:numId="49" w16cid:durableId="1115716024">
    <w:abstractNumId w:val="14"/>
  </w:num>
  <w:num w:numId="50" w16cid:durableId="1875462841">
    <w:abstractNumId w:val="78"/>
  </w:num>
  <w:num w:numId="51" w16cid:durableId="668097397">
    <w:abstractNumId w:val="32"/>
  </w:num>
  <w:num w:numId="52" w16cid:durableId="891313515">
    <w:abstractNumId w:val="104"/>
  </w:num>
  <w:num w:numId="53" w16cid:durableId="593438069">
    <w:abstractNumId w:val="71"/>
  </w:num>
  <w:num w:numId="54" w16cid:durableId="619918510">
    <w:abstractNumId w:val="97"/>
  </w:num>
  <w:num w:numId="55" w16cid:durableId="493644296">
    <w:abstractNumId w:val="45"/>
  </w:num>
  <w:num w:numId="56" w16cid:durableId="797377118">
    <w:abstractNumId w:val="72"/>
  </w:num>
  <w:num w:numId="57" w16cid:durableId="1688288930">
    <w:abstractNumId w:val="25"/>
  </w:num>
  <w:num w:numId="58" w16cid:durableId="671220754">
    <w:abstractNumId w:val="112"/>
  </w:num>
  <w:num w:numId="59" w16cid:durableId="942806720">
    <w:abstractNumId w:val="116"/>
  </w:num>
  <w:num w:numId="60" w16cid:durableId="772358565">
    <w:abstractNumId w:val="60"/>
  </w:num>
  <w:num w:numId="61" w16cid:durableId="909925365">
    <w:abstractNumId w:val="93"/>
  </w:num>
  <w:num w:numId="62" w16cid:durableId="1366561945">
    <w:abstractNumId w:val="4"/>
  </w:num>
  <w:num w:numId="63" w16cid:durableId="331684832">
    <w:abstractNumId w:val="105"/>
  </w:num>
  <w:num w:numId="64" w16cid:durableId="797526344">
    <w:abstractNumId w:val="61"/>
  </w:num>
  <w:num w:numId="65" w16cid:durableId="791703281">
    <w:abstractNumId w:val="3"/>
  </w:num>
  <w:num w:numId="66" w16cid:durableId="1542325409">
    <w:abstractNumId w:val="100"/>
  </w:num>
  <w:num w:numId="67" w16cid:durableId="1072656359">
    <w:abstractNumId w:val="57"/>
  </w:num>
  <w:num w:numId="68" w16cid:durableId="1159346781">
    <w:abstractNumId w:val="99"/>
  </w:num>
  <w:num w:numId="69" w16cid:durableId="1637879700">
    <w:abstractNumId w:val="5"/>
  </w:num>
  <w:num w:numId="70" w16cid:durableId="1956937640">
    <w:abstractNumId w:val="16"/>
  </w:num>
  <w:num w:numId="71" w16cid:durableId="282229654">
    <w:abstractNumId w:val="15"/>
  </w:num>
  <w:num w:numId="72" w16cid:durableId="401410493">
    <w:abstractNumId w:val="103"/>
  </w:num>
  <w:num w:numId="73" w16cid:durableId="710804617">
    <w:abstractNumId w:val="55"/>
  </w:num>
  <w:num w:numId="74" w16cid:durableId="1781684610">
    <w:abstractNumId w:val="1"/>
  </w:num>
  <w:num w:numId="75" w16cid:durableId="2058313606">
    <w:abstractNumId w:val="106"/>
  </w:num>
  <w:num w:numId="76" w16cid:durableId="944578308">
    <w:abstractNumId w:val="101"/>
  </w:num>
  <w:num w:numId="77" w16cid:durableId="256714210">
    <w:abstractNumId w:val="79"/>
  </w:num>
  <w:num w:numId="78" w16cid:durableId="1001471210">
    <w:abstractNumId w:val="87"/>
  </w:num>
  <w:num w:numId="79" w16cid:durableId="1145045296">
    <w:abstractNumId w:val="53"/>
  </w:num>
  <w:num w:numId="80" w16cid:durableId="1479499028">
    <w:abstractNumId w:val="11"/>
  </w:num>
  <w:num w:numId="81" w16cid:durableId="1561163378">
    <w:abstractNumId w:val="27"/>
  </w:num>
  <w:num w:numId="82" w16cid:durableId="820654768">
    <w:abstractNumId w:val="111"/>
  </w:num>
  <w:num w:numId="83" w16cid:durableId="196701523">
    <w:abstractNumId w:val="33"/>
  </w:num>
  <w:num w:numId="84" w16cid:durableId="1449812168">
    <w:abstractNumId w:val="92"/>
  </w:num>
  <w:num w:numId="85" w16cid:durableId="1256476807">
    <w:abstractNumId w:val="38"/>
  </w:num>
  <w:num w:numId="86" w16cid:durableId="858618603">
    <w:abstractNumId w:val="107"/>
  </w:num>
  <w:num w:numId="87" w16cid:durableId="249240972">
    <w:abstractNumId w:val="119"/>
  </w:num>
  <w:num w:numId="88" w16cid:durableId="1031489896">
    <w:abstractNumId w:val="24"/>
  </w:num>
  <w:num w:numId="89" w16cid:durableId="1365784898">
    <w:abstractNumId w:val="83"/>
  </w:num>
  <w:num w:numId="90" w16cid:durableId="1557466790">
    <w:abstractNumId w:val="7"/>
  </w:num>
  <w:num w:numId="91" w16cid:durableId="632836124">
    <w:abstractNumId w:val="69"/>
  </w:num>
  <w:num w:numId="92" w16cid:durableId="1516505476">
    <w:abstractNumId w:val="12"/>
  </w:num>
  <w:num w:numId="93" w16cid:durableId="1975018870">
    <w:abstractNumId w:val="47"/>
  </w:num>
  <w:num w:numId="94" w16cid:durableId="746343183">
    <w:abstractNumId w:val="56"/>
  </w:num>
  <w:num w:numId="95" w16cid:durableId="351494268">
    <w:abstractNumId w:val="121"/>
  </w:num>
  <w:num w:numId="96" w16cid:durableId="875972926">
    <w:abstractNumId w:val="88"/>
  </w:num>
  <w:num w:numId="97" w16cid:durableId="708575625">
    <w:abstractNumId w:val="113"/>
  </w:num>
  <w:num w:numId="98" w16cid:durableId="2083990477">
    <w:abstractNumId w:val="94"/>
  </w:num>
  <w:num w:numId="99" w16cid:durableId="1699773083">
    <w:abstractNumId w:val="26"/>
  </w:num>
  <w:num w:numId="100" w16cid:durableId="1538354459">
    <w:abstractNumId w:val="64"/>
  </w:num>
  <w:num w:numId="101" w16cid:durableId="1272468428">
    <w:abstractNumId w:val="19"/>
  </w:num>
  <w:num w:numId="102" w16cid:durableId="1028214857">
    <w:abstractNumId w:val="75"/>
  </w:num>
  <w:num w:numId="103" w16cid:durableId="528684994">
    <w:abstractNumId w:val="42"/>
  </w:num>
  <w:num w:numId="104" w16cid:durableId="2071998639">
    <w:abstractNumId w:val="114"/>
  </w:num>
  <w:num w:numId="105" w16cid:durableId="1394352481">
    <w:abstractNumId w:val="44"/>
  </w:num>
  <w:num w:numId="106" w16cid:durableId="1503934172">
    <w:abstractNumId w:val="108"/>
  </w:num>
  <w:num w:numId="107" w16cid:durableId="1568684084">
    <w:abstractNumId w:val="54"/>
  </w:num>
  <w:num w:numId="108" w16cid:durableId="22176719">
    <w:abstractNumId w:val="117"/>
  </w:num>
  <w:num w:numId="109" w16cid:durableId="1062142648">
    <w:abstractNumId w:val="102"/>
  </w:num>
  <w:num w:numId="110" w16cid:durableId="335108697">
    <w:abstractNumId w:val="77"/>
  </w:num>
  <w:num w:numId="111" w16cid:durableId="1930044906">
    <w:abstractNumId w:val="48"/>
  </w:num>
  <w:num w:numId="112" w16cid:durableId="1587809597">
    <w:abstractNumId w:val="110"/>
  </w:num>
  <w:num w:numId="113" w16cid:durableId="218904892">
    <w:abstractNumId w:val="50"/>
  </w:num>
  <w:num w:numId="114" w16cid:durableId="720715528">
    <w:abstractNumId w:val="68"/>
  </w:num>
  <w:num w:numId="115" w16cid:durableId="1213151303">
    <w:abstractNumId w:val="23"/>
  </w:num>
  <w:num w:numId="116" w16cid:durableId="1326283167">
    <w:abstractNumId w:val="52"/>
  </w:num>
  <w:num w:numId="117" w16cid:durableId="26369530">
    <w:abstractNumId w:val="30"/>
  </w:num>
  <w:num w:numId="118" w16cid:durableId="550847137">
    <w:abstractNumId w:val="80"/>
  </w:num>
  <w:num w:numId="119" w16cid:durableId="1351908655">
    <w:abstractNumId w:val="109"/>
  </w:num>
  <w:num w:numId="120" w16cid:durableId="1574008205">
    <w:abstractNumId w:val="46"/>
  </w:num>
  <w:num w:numId="121" w16cid:durableId="1679111680">
    <w:abstractNumId w:val="9"/>
  </w:num>
  <w:num w:numId="122" w16cid:durableId="1100223022">
    <w:abstractNumId w:val="74"/>
  </w:num>
  <w:num w:numId="123" w16cid:durableId="899245891">
    <w:abstractNumId w:val="67"/>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5FF"/>
    <w:rsid w:val="00004F68"/>
    <w:rsid w:val="00036A45"/>
    <w:rsid w:val="00086192"/>
    <w:rsid w:val="000950A0"/>
    <w:rsid w:val="000D3BF3"/>
    <w:rsid w:val="00113E5E"/>
    <w:rsid w:val="001227D6"/>
    <w:rsid w:val="001457EC"/>
    <w:rsid w:val="00160234"/>
    <w:rsid w:val="00175717"/>
    <w:rsid w:val="001E131F"/>
    <w:rsid w:val="002151BB"/>
    <w:rsid w:val="00217FB9"/>
    <w:rsid w:val="00286CD4"/>
    <w:rsid w:val="002A1C0A"/>
    <w:rsid w:val="002B6CA0"/>
    <w:rsid w:val="002C062C"/>
    <w:rsid w:val="002C0909"/>
    <w:rsid w:val="002C265B"/>
    <w:rsid w:val="002E5ABE"/>
    <w:rsid w:val="002F394A"/>
    <w:rsid w:val="0033545A"/>
    <w:rsid w:val="0034072B"/>
    <w:rsid w:val="003554FC"/>
    <w:rsid w:val="003901B3"/>
    <w:rsid w:val="003A2299"/>
    <w:rsid w:val="003A62CC"/>
    <w:rsid w:val="003E116B"/>
    <w:rsid w:val="00401178"/>
    <w:rsid w:val="00404F8A"/>
    <w:rsid w:val="00416ADC"/>
    <w:rsid w:val="00422741"/>
    <w:rsid w:val="0045214D"/>
    <w:rsid w:val="00474D28"/>
    <w:rsid w:val="004802F1"/>
    <w:rsid w:val="004A5F55"/>
    <w:rsid w:val="004D0C90"/>
    <w:rsid w:val="004E09FA"/>
    <w:rsid w:val="004F71A1"/>
    <w:rsid w:val="00517295"/>
    <w:rsid w:val="0052094E"/>
    <w:rsid w:val="005405C1"/>
    <w:rsid w:val="00561C33"/>
    <w:rsid w:val="00564ED2"/>
    <w:rsid w:val="00581AEB"/>
    <w:rsid w:val="005840DC"/>
    <w:rsid w:val="005B049B"/>
    <w:rsid w:val="005E5177"/>
    <w:rsid w:val="00627752"/>
    <w:rsid w:val="00640443"/>
    <w:rsid w:val="00676CF4"/>
    <w:rsid w:val="00691682"/>
    <w:rsid w:val="006B579F"/>
    <w:rsid w:val="006E6FB2"/>
    <w:rsid w:val="006F663D"/>
    <w:rsid w:val="007176ED"/>
    <w:rsid w:val="00723A25"/>
    <w:rsid w:val="00766363"/>
    <w:rsid w:val="00782591"/>
    <w:rsid w:val="007A605A"/>
    <w:rsid w:val="007B176A"/>
    <w:rsid w:val="007F0B7E"/>
    <w:rsid w:val="00810549"/>
    <w:rsid w:val="0081449A"/>
    <w:rsid w:val="008673FA"/>
    <w:rsid w:val="00883963"/>
    <w:rsid w:val="008927DC"/>
    <w:rsid w:val="008B59F1"/>
    <w:rsid w:val="008B7E3B"/>
    <w:rsid w:val="008D2CAE"/>
    <w:rsid w:val="008E012A"/>
    <w:rsid w:val="008F3A2D"/>
    <w:rsid w:val="009051AA"/>
    <w:rsid w:val="009059CA"/>
    <w:rsid w:val="009209D1"/>
    <w:rsid w:val="00921976"/>
    <w:rsid w:val="00992F30"/>
    <w:rsid w:val="009B2CD3"/>
    <w:rsid w:val="009E3928"/>
    <w:rsid w:val="009F5B09"/>
    <w:rsid w:val="00A06E51"/>
    <w:rsid w:val="00A145FF"/>
    <w:rsid w:val="00A51B3C"/>
    <w:rsid w:val="00A67CC0"/>
    <w:rsid w:val="00A730DF"/>
    <w:rsid w:val="00A86299"/>
    <w:rsid w:val="00A9589C"/>
    <w:rsid w:val="00AA73C8"/>
    <w:rsid w:val="00AA7883"/>
    <w:rsid w:val="00AF62BD"/>
    <w:rsid w:val="00B15D47"/>
    <w:rsid w:val="00B266A3"/>
    <w:rsid w:val="00B33DE1"/>
    <w:rsid w:val="00B63FBF"/>
    <w:rsid w:val="00B85A9B"/>
    <w:rsid w:val="00B929A1"/>
    <w:rsid w:val="00BF7DB5"/>
    <w:rsid w:val="00C04DFC"/>
    <w:rsid w:val="00C058F6"/>
    <w:rsid w:val="00C17388"/>
    <w:rsid w:val="00C42AE0"/>
    <w:rsid w:val="00C51D5C"/>
    <w:rsid w:val="00C51EE2"/>
    <w:rsid w:val="00C56B4E"/>
    <w:rsid w:val="00CB3B86"/>
    <w:rsid w:val="00CD5099"/>
    <w:rsid w:val="00CE51D4"/>
    <w:rsid w:val="00D015A3"/>
    <w:rsid w:val="00D03FEC"/>
    <w:rsid w:val="00D14042"/>
    <w:rsid w:val="00D60261"/>
    <w:rsid w:val="00D6378B"/>
    <w:rsid w:val="00DA0358"/>
    <w:rsid w:val="00DA230D"/>
    <w:rsid w:val="00DA4D26"/>
    <w:rsid w:val="00DD144B"/>
    <w:rsid w:val="00DE5AE0"/>
    <w:rsid w:val="00DE7391"/>
    <w:rsid w:val="00DE75C8"/>
    <w:rsid w:val="00E1336F"/>
    <w:rsid w:val="00E42F58"/>
    <w:rsid w:val="00ED4B1F"/>
    <w:rsid w:val="00EE5A78"/>
    <w:rsid w:val="00F56577"/>
    <w:rsid w:val="00F80F98"/>
    <w:rsid w:val="00FC2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813906"/>
  <w15:chartTrackingRefBased/>
  <w15:docId w15:val="{CA60204B-806A-4B3B-A634-D95669F6B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02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D2CA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2CAE"/>
    <w:pPr>
      <w:spacing w:after="0" w:line="240" w:lineRule="auto"/>
    </w:pPr>
  </w:style>
  <w:style w:type="character" w:customStyle="1" w:styleId="Heading2Char">
    <w:name w:val="Heading 2 Char"/>
    <w:basedOn w:val="DefaultParagraphFont"/>
    <w:link w:val="Heading2"/>
    <w:uiPriority w:val="9"/>
    <w:rsid w:val="008D2CAE"/>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AA7883"/>
    <w:rPr>
      <w:color w:val="0563C1" w:themeColor="hyperlink"/>
      <w:u w:val="single"/>
    </w:rPr>
  </w:style>
  <w:style w:type="paragraph" w:styleId="Title">
    <w:name w:val="Title"/>
    <w:basedOn w:val="Normal"/>
    <w:next w:val="Normal"/>
    <w:link w:val="TitleChar"/>
    <w:uiPriority w:val="10"/>
    <w:qFormat/>
    <w:rsid w:val="004802F1"/>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uiPriority w:val="10"/>
    <w:rsid w:val="004802F1"/>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uiPriority w:val="11"/>
    <w:qFormat/>
    <w:rsid w:val="004802F1"/>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4802F1"/>
    <w:rPr>
      <w:rFonts w:eastAsiaTheme="minorEastAsia" w:cs="Times New Roman"/>
      <w:color w:val="5A5A5A" w:themeColor="text1" w:themeTint="A5"/>
      <w:spacing w:val="15"/>
    </w:rPr>
  </w:style>
  <w:style w:type="paragraph" w:styleId="Header">
    <w:name w:val="header"/>
    <w:basedOn w:val="Normal"/>
    <w:link w:val="HeaderChar"/>
    <w:uiPriority w:val="99"/>
    <w:unhideWhenUsed/>
    <w:rsid w:val="004802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2F1"/>
  </w:style>
  <w:style w:type="paragraph" w:styleId="Footer">
    <w:name w:val="footer"/>
    <w:basedOn w:val="Normal"/>
    <w:link w:val="FooterChar"/>
    <w:uiPriority w:val="99"/>
    <w:unhideWhenUsed/>
    <w:rsid w:val="004802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2F1"/>
  </w:style>
  <w:style w:type="character" w:customStyle="1" w:styleId="Heading1Char">
    <w:name w:val="Heading 1 Char"/>
    <w:basedOn w:val="DefaultParagraphFont"/>
    <w:link w:val="Heading1"/>
    <w:uiPriority w:val="9"/>
    <w:rsid w:val="004802F1"/>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4802F1"/>
    <w:pPr>
      <w:outlineLvl w:val="9"/>
    </w:pPr>
  </w:style>
  <w:style w:type="paragraph" w:styleId="TOC2">
    <w:name w:val="toc 2"/>
    <w:basedOn w:val="Normal"/>
    <w:next w:val="Normal"/>
    <w:autoRedefine/>
    <w:uiPriority w:val="39"/>
    <w:unhideWhenUsed/>
    <w:rsid w:val="004802F1"/>
    <w:pPr>
      <w:spacing w:after="100"/>
      <w:ind w:left="220"/>
    </w:pPr>
  </w:style>
  <w:style w:type="paragraph" w:styleId="ListParagraph">
    <w:name w:val="List Paragraph"/>
    <w:basedOn w:val="Normal"/>
    <w:uiPriority w:val="34"/>
    <w:qFormat/>
    <w:rsid w:val="007F0B7E"/>
    <w:pPr>
      <w:ind w:left="720"/>
      <w:contextualSpacing/>
    </w:pPr>
  </w:style>
  <w:style w:type="table" w:styleId="GridTable5Dark-Accent5">
    <w:name w:val="Grid Table 5 Dark Accent 5"/>
    <w:basedOn w:val="TableNormal"/>
    <w:uiPriority w:val="50"/>
    <w:rsid w:val="00ED4B1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NormalWeb">
    <w:name w:val="Normal (Web)"/>
    <w:basedOn w:val="Normal"/>
    <w:uiPriority w:val="99"/>
    <w:unhideWhenUsed/>
    <w:rsid w:val="004E09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E09FA"/>
    <w:rPr>
      <w:b/>
      <w:bCs/>
    </w:rPr>
  </w:style>
  <w:style w:type="character" w:styleId="Emphasis">
    <w:name w:val="Emphasis"/>
    <w:basedOn w:val="DefaultParagraphFont"/>
    <w:uiPriority w:val="20"/>
    <w:qFormat/>
    <w:rsid w:val="004E09FA"/>
    <w:rPr>
      <w:i/>
      <w:iCs/>
    </w:rPr>
  </w:style>
  <w:style w:type="table" w:styleId="GridTable4-Accent5">
    <w:name w:val="Grid Table 4 Accent 5"/>
    <w:basedOn w:val="TableNormal"/>
    <w:uiPriority w:val="49"/>
    <w:rsid w:val="00CE51D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592221">
      <w:bodyDiv w:val="1"/>
      <w:marLeft w:val="0"/>
      <w:marRight w:val="0"/>
      <w:marTop w:val="0"/>
      <w:marBottom w:val="0"/>
      <w:divBdr>
        <w:top w:val="none" w:sz="0" w:space="0" w:color="auto"/>
        <w:left w:val="none" w:sz="0" w:space="0" w:color="auto"/>
        <w:bottom w:val="none" w:sz="0" w:space="0" w:color="auto"/>
        <w:right w:val="none" w:sz="0" w:space="0" w:color="auto"/>
      </w:divBdr>
    </w:div>
    <w:div w:id="355350812">
      <w:bodyDiv w:val="1"/>
      <w:marLeft w:val="0"/>
      <w:marRight w:val="0"/>
      <w:marTop w:val="0"/>
      <w:marBottom w:val="0"/>
      <w:divBdr>
        <w:top w:val="none" w:sz="0" w:space="0" w:color="auto"/>
        <w:left w:val="none" w:sz="0" w:space="0" w:color="auto"/>
        <w:bottom w:val="none" w:sz="0" w:space="0" w:color="auto"/>
        <w:right w:val="none" w:sz="0" w:space="0" w:color="auto"/>
      </w:divBdr>
    </w:div>
    <w:div w:id="862088689">
      <w:bodyDiv w:val="1"/>
      <w:marLeft w:val="0"/>
      <w:marRight w:val="0"/>
      <w:marTop w:val="0"/>
      <w:marBottom w:val="0"/>
      <w:divBdr>
        <w:top w:val="none" w:sz="0" w:space="0" w:color="auto"/>
        <w:left w:val="none" w:sz="0" w:space="0" w:color="auto"/>
        <w:bottom w:val="none" w:sz="0" w:space="0" w:color="auto"/>
        <w:right w:val="none" w:sz="0" w:space="0" w:color="auto"/>
      </w:divBdr>
    </w:div>
    <w:div w:id="1203904637">
      <w:bodyDiv w:val="1"/>
      <w:marLeft w:val="0"/>
      <w:marRight w:val="0"/>
      <w:marTop w:val="0"/>
      <w:marBottom w:val="0"/>
      <w:divBdr>
        <w:top w:val="none" w:sz="0" w:space="0" w:color="auto"/>
        <w:left w:val="none" w:sz="0" w:space="0" w:color="auto"/>
        <w:bottom w:val="none" w:sz="0" w:space="0" w:color="auto"/>
        <w:right w:val="none" w:sz="0" w:space="0" w:color="auto"/>
      </w:divBdr>
    </w:div>
    <w:div w:id="1298335305">
      <w:bodyDiv w:val="1"/>
      <w:marLeft w:val="0"/>
      <w:marRight w:val="0"/>
      <w:marTop w:val="0"/>
      <w:marBottom w:val="0"/>
      <w:divBdr>
        <w:top w:val="none" w:sz="0" w:space="0" w:color="auto"/>
        <w:left w:val="none" w:sz="0" w:space="0" w:color="auto"/>
        <w:bottom w:val="none" w:sz="0" w:space="0" w:color="auto"/>
        <w:right w:val="none" w:sz="0" w:space="0" w:color="auto"/>
      </w:divBdr>
    </w:div>
    <w:div w:id="1454403260">
      <w:bodyDiv w:val="1"/>
      <w:marLeft w:val="0"/>
      <w:marRight w:val="0"/>
      <w:marTop w:val="0"/>
      <w:marBottom w:val="0"/>
      <w:divBdr>
        <w:top w:val="none" w:sz="0" w:space="0" w:color="auto"/>
        <w:left w:val="none" w:sz="0" w:space="0" w:color="auto"/>
        <w:bottom w:val="none" w:sz="0" w:space="0" w:color="auto"/>
        <w:right w:val="none" w:sz="0" w:space="0" w:color="auto"/>
      </w:divBdr>
    </w:div>
    <w:div w:id="1471242613">
      <w:bodyDiv w:val="1"/>
      <w:marLeft w:val="0"/>
      <w:marRight w:val="0"/>
      <w:marTop w:val="0"/>
      <w:marBottom w:val="0"/>
      <w:divBdr>
        <w:top w:val="none" w:sz="0" w:space="0" w:color="auto"/>
        <w:left w:val="none" w:sz="0" w:space="0" w:color="auto"/>
        <w:bottom w:val="none" w:sz="0" w:space="0" w:color="auto"/>
        <w:right w:val="none" w:sz="0" w:space="0" w:color="auto"/>
      </w:divBdr>
      <w:divsChild>
        <w:div w:id="2016877231">
          <w:marLeft w:val="0"/>
          <w:marRight w:val="0"/>
          <w:marTop w:val="0"/>
          <w:marBottom w:val="0"/>
          <w:divBdr>
            <w:top w:val="none" w:sz="0" w:space="0" w:color="auto"/>
            <w:left w:val="none" w:sz="0" w:space="0" w:color="auto"/>
            <w:bottom w:val="none" w:sz="0" w:space="0" w:color="auto"/>
            <w:right w:val="none" w:sz="0" w:space="0" w:color="auto"/>
          </w:divBdr>
          <w:divsChild>
            <w:div w:id="31210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15438">
      <w:bodyDiv w:val="1"/>
      <w:marLeft w:val="0"/>
      <w:marRight w:val="0"/>
      <w:marTop w:val="0"/>
      <w:marBottom w:val="0"/>
      <w:divBdr>
        <w:top w:val="none" w:sz="0" w:space="0" w:color="auto"/>
        <w:left w:val="none" w:sz="0" w:space="0" w:color="auto"/>
        <w:bottom w:val="none" w:sz="0" w:space="0" w:color="auto"/>
        <w:right w:val="none" w:sz="0" w:space="0" w:color="auto"/>
      </w:divBdr>
    </w:div>
    <w:div w:id="1887521571">
      <w:bodyDiv w:val="1"/>
      <w:marLeft w:val="0"/>
      <w:marRight w:val="0"/>
      <w:marTop w:val="0"/>
      <w:marBottom w:val="0"/>
      <w:divBdr>
        <w:top w:val="none" w:sz="0" w:space="0" w:color="auto"/>
        <w:left w:val="none" w:sz="0" w:space="0" w:color="auto"/>
        <w:bottom w:val="none" w:sz="0" w:space="0" w:color="auto"/>
        <w:right w:val="none" w:sz="0" w:space="0" w:color="auto"/>
      </w:divBdr>
    </w:div>
    <w:div w:id="200103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issues@leiti.org.l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0F9AA-A883-47C1-AD9B-497EA2A7D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7604</Words>
  <Characters>47147</Characters>
  <Application>Microsoft Office Word</Application>
  <DocSecurity>0</DocSecurity>
  <Lines>1208</Lines>
  <Paragraphs>995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Jeffrey Yates</cp:lastModifiedBy>
  <cp:revision>2</cp:revision>
  <cp:lastPrinted>2025-08-19T10:20:00Z</cp:lastPrinted>
  <dcterms:created xsi:type="dcterms:W3CDTF">2025-11-21T13:26:00Z</dcterms:created>
  <dcterms:modified xsi:type="dcterms:W3CDTF">2025-11-21T13:26:00Z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d2612729-8631-4cb6-bab0-2b412119428a</vt:lpwstr>
  </property>
</Properties>
</file>